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7950"/>
      </w:tblGrid>
      <w:tr w:rsidR="00125DC1" w:rsidRPr="00125DC1" w14:paraId="6199D609" w14:textId="77777777" w:rsidTr="00125DC1">
        <w:trPr>
          <w:tblCellSpacing w:w="0" w:type="dxa"/>
        </w:trPr>
        <w:tc>
          <w:tcPr>
            <w:tcW w:w="300" w:type="dxa"/>
            <w:vAlign w:val="center"/>
            <w:hideMark/>
          </w:tcPr>
          <w:p w14:paraId="27034A46" w14:textId="77777777" w:rsidR="00125DC1" w:rsidRPr="00125DC1" w:rsidRDefault="00125DC1" w:rsidP="00125D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50"/>
            </w:tblGrid>
            <w:tr w:rsidR="00125DC1" w:rsidRPr="00125DC1" w14:paraId="57D9125C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76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85"/>
                    <w:gridCol w:w="3565"/>
                  </w:tblGrid>
                  <w:tr w:rsidR="00125DC1" w:rsidRPr="00125DC1" w14:paraId="64AB981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445190D" w14:textId="77777777" w:rsidR="00125DC1" w:rsidRPr="00125DC1" w:rsidRDefault="00125DC1" w:rsidP="00125DC1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125DC1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</w:rPr>
                          <w:drawing>
                            <wp:anchor distT="0" distB="0" distL="0" distR="0" simplePos="0" relativeHeight="251658240" behindDoc="0" locked="0" layoutInCell="1" allowOverlap="0" wp14:anchorId="24382601" wp14:editId="1916ADB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698500" cy="241300"/>
                              <wp:effectExtent l="0" t="0" r="0" b="0"/>
                              <wp:wrapSquare wrapText="bothSides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00" cy="241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9DED55A" w14:textId="77777777" w:rsidR="00125DC1" w:rsidRPr="00125DC1" w:rsidRDefault="00125DC1" w:rsidP="00125DC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hyperlink r:id="rId6" w:history="1">
                          <w:r w:rsidRPr="00125DC1">
                            <w:rPr>
                              <w:rFonts w:ascii="MS Mincho" w:eastAsia="MS Mincho" w:hAnsi="MS Mincho" w:cs="MS Mincho"/>
                              <w:color w:val="0000FF"/>
                              <w:u w:val="single"/>
                            </w:rPr>
                            <w:t>世紀百強</w:t>
                          </w:r>
                        </w:hyperlink>
                      </w:p>
                    </w:tc>
                  </w:tr>
                </w:tbl>
                <w:p w14:paraId="25F58AC3" w14:textId="77777777" w:rsidR="00125DC1" w:rsidRPr="00125DC1" w:rsidRDefault="00125DC1" w:rsidP="00125DC1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125DC1" w:rsidRPr="00125DC1" w14:paraId="151BED92" w14:textId="77777777">
              <w:trPr>
                <w:trHeight w:val="2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A2441D" w14:textId="77777777" w:rsidR="00125DC1" w:rsidRPr="00125DC1" w:rsidRDefault="00125DC1" w:rsidP="00125DC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25DC1" w:rsidRPr="00125DC1" w14:paraId="41AEE6A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9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50"/>
                  </w:tblGrid>
                  <w:tr w:rsidR="00125DC1" w:rsidRPr="00125DC1" w14:paraId="0E1FA65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950"/>
                        </w:tblGrid>
                        <w:tr w:rsidR="00125DC1" w:rsidRPr="00125DC1" w14:paraId="1DD903C1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B75B621" w14:textId="77777777" w:rsidR="00125DC1" w:rsidRPr="00125DC1" w:rsidRDefault="00125DC1" w:rsidP="00125DC1">
                              <w:pPr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 w:rsidRPr="00125DC1">
                                <w:rPr>
                                  <w:rFonts w:ascii="MS Mincho" w:eastAsia="MS Mincho" w:hAnsi="MS Mincho" w:cs="MS Mincho"/>
                                  <w:color w:val="CC0000"/>
                                </w:rPr>
                                <w:t>魯迅</w:t>
                              </w:r>
                              <w:r w:rsidRPr="00125DC1">
                                <w:rPr>
                                  <w:rFonts w:ascii="MS Mincho" w:eastAsia="MS Mincho" w:hAnsi="MS Mincho" w:cs="MS Mincho"/>
                                </w:rPr>
                                <w:t>《吶喊》</w:t>
                              </w:r>
                            </w:p>
                          </w:tc>
                        </w:tr>
                      </w:tbl>
                      <w:p w14:paraId="2971CF04" w14:textId="77777777" w:rsidR="00125DC1" w:rsidRPr="00125DC1" w:rsidRDefault="00125DC1" w:rsidP="00125DC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F3E3CC9" w14:textId="77777777" w:rsidR="00125DC1" w:rsidRPr="00125DC1" w:rsidRDefault="00125DC1" w:rsidP="00125DC1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DD3636A" w14:textId="77777777" w:rsidR="00125DC1" w:rsidRPr="00125DC1" w:rsidRDefault="00125DC1" w:rsidP="00125DC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5B51346" w14:textId="1540606F" w:rsidR="00125DC1" w:rsidRPr="00125DC1" w:rsidRDefault="00125DC1" w:rsidP="00125DC1">
      <w:pPr>
        <w:rPr>
          <w:rFonts w:ascii="Times New Roman" w:eastAsia="Times New Roman" w:hAnsi="Times New Roman" w:cs="Times New Roman"/>
        </w:rPr>
      </w:pP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Times New Roman" w:eastAsia="Times New Roman" w:hAnsi="Times New Roman" w:cs="Times New Roman"/>
          <w:noProof/>
        </w:rPr>
        <w:drawing>
          <wp:anchor distT="0" distB="0" distL="76200" distR="76200" simplePos="0" relativeHeight="251658240" behindDoc="0" locked="0" layoutInCell="1" allowOverlap="0" wp14:anchorId="1611EAB1" wp14:editId="48655327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762000" cy="1130300"/>
            <wp:effectExtent l="0" t="0" r="0" b="0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5DC1">
        <w:rPr>
          <w:rFonts w:ascii="MS Mincho" w:eastAsia="MS Mincho" w:hAnsi="MS Mincho" w:cs="MS Mincho" w:hint="eastAsia"/>
        </w:rPr>
        <w:t>好讀書櫃《典藏版》</w:t>
      </w:r>
      <w:r w:rsidRPr="00125DC1">
        <w:rPr>
          <w:rFonts w:ascii="Times New Roman" w:eastAsia="Times New Roman" w:hAnsi="Times New Roman" w:cs="Times New Roman"/>
        </w:rPr>
        <w:t>(2011/9/6)</w:t>
      </w:r>
      <w:r w:rsidRPr="00125DC1">
        <w:rPr>
          <w:rFonts w:ascii="MS Mincho" w:eastAsia="MS Mincho" w:hAnsi="MS Mincho" w:cs="MS Mincho" w:hint="eastAsia"/>
        </w:rPr>
        <w:t>，感謝</w:t>
      </w:r>
      <w:proofErr w:type="spellStart"/>
      <w:r w:rsidRPr="00125DC1">
        <w:rPr>
          <w:rFonts w:ascii="Times New Roman" w:eastAsia="Times New Roman" w:hAnsi="Times New Roman" w:cs="Times New Roman"/>
        </w:rPr>
        <w:t>eagle.rex</w:t>
      </w:r>
      <w:proofErr w:type="spellEnd"/>
      <w:r w:rsidRPr="00125DC1">
        <w:rPr>
          <w:rFonts w:ascii="MS Mincho" w:eastAsia="MS Mincho" w:hAnsi="MS Mincho" w:cs="MS Mincho" w:hint="eastAsia"/>
        </w:rPr>
        <w:t>參照台灣里仁書局</w:t>
      </w:r>
      <w:r w:rsidRPr="00125DC1">
        <w:rPr>
          <w:rFonts w:ascii="Times New Roman" w:eastAsia="Times New Roman" w:hAnsi="Times New Roman" w:cs="Times New Roman"/>
        </w:rPr>
        <w:t>1997</w:t>
      </w:r>
      <w:r w:rsidRPr="00125DC1">
        <w:rPr>
          <w:rFonts w:ascii="MS Mincho" w:eastAsia="MS Mincho" w:hAnsi="MS Mincho" w:cs="MS Mincho" w:hint="eastAsia"/>
        </w:rPr>
        <w:t>年版再整理校正過。感謝薛嚴嚴、</w:t>
      </w:r>
      <w:proofErr w:type="spellStart"/>
      <w:r w:rsidRPr="00125DC1">
        <w:rPr>
          <w:rFonts w:ascii="Times New Roman" w:eastAsia="Times New Roman" w:hAnsi="Times New Roman" w:cs="Times New Roman"/>
        </w:rPr>
        <w:t>Nightfifty</w:t>
      </w:r>
      <w:proofErr w:type="spellEnd"/>
      <w:r w:rsidRPr="00125DC1">
        <w:rPr>
          <w:rFonts w:ascii="MS Mincho" w:eastAsia="MS Mincho" w:hAnsi="MS Mincho" w:cs="MS Mincho" w:hint="eastAsia"/>
        </w:rPr>
        <w:t>、</w:t>
      </w:r>
      <w:r w:rsidRPr="00125DC1">
        <w:rPr>
          <w:rFonts w:ascii="Times New Roman" w:eastAsia="Times New Roman" w:hAnsi="Times New Roman" w:cs="Times New Roman"/>
        </w:rPr>
        <w:t>A Yung</w:t>
      </w:r>
      <w:r w:rsidRPr="00125DC1">
        <w:rPr>
          <w:rFonts w:ascii="MS Mincho" w:eastAsia="MS Mincho" w:hAnsi="MS Mincho" w:cs="MS Mincho" w:hint="eastAsia"/>
        </w:rPr>
        <w:t>勘誤。感謝蟻滿長安勘誤</w:t>
      </w:r>
      <w:r w:rsidRPr="00125DC1">
        <w:rPr>
          <w:rFonts w:ascii="Times New Roman" w:eastAsia="Times New Roman" w:hAnsi="Times New Roman" w:cs="Times New Roman"/>
        </w:rPr>
        <w:t>3</w:t>
      </w:r>
      <w:r w:rsidRPr="00125DC1">
        <w:rPr>
          <w:rFonts w:ascii="MS Mincho" w:eastAsia="MS Mincho" w:hAnsi="MS Mincho" w:cs="MS Mincho" w:hint="eastAsia"/>
        </w:rPr>
        <w:t>處。</w:t>
      </w: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MS Mincho" w:eastAsia="MS Mincho" w:hAnsi="MS Mincho" w:cs="MS Mincho" w:hint="eastAsia"/>
        </w:rPr>
        <w:t>好讀書櫃《經典版》，美格騰再整理校正過。感謝</w:t>
      </w:r>
      <w:r w:rsidRPr="00125DC1">
        <w:rPr>
          <w:rFonts w:ascii="Times New Roman" w:eastAsia="Times New Roman" w:hAnsi="Times New Roman" w:cs="Times New Roman"/>
        </w:rPr>
        <w:t xml:space="preserve"> Chris Hsia </w:t>
      </w:r>
      <w:r w:rsidRPr="00125DC1">
        <w:rPr>
          <w:rFonts w:ascii="MS Mincho" w:eastAsia="MS Mincho" w:hAnsi="MS Mincho" w:cs="MS Mincho" w:hint="eastAsia"/>
        </w:rPr>
        <w:t>提供本書電子檔：「個人對魯迅並不太欣賞，他基本上對社會現象都是用病態眼光去觀察，若他老兄地下有知，應該也有所修改。」；感謝李永聖勘誤。</w:t>
      </w: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MS Mincho" w:eastAsia="MS Mincho" w:hAnsi="MS Mincho" w:cs="MS Mincho" w:hint="eastAsia"/>
        </w:rPr>
        <w:t>《吶喊》名列</w:t>
      </w:r>
      <w:r w:rsidRPr="00125DC1">
        <w:rPr>
          <w:rFonts w:ascii="Times New Roman" w:eastAsia="Times New Roman" w:hAnsi="Times New Roman" w:cs="Times New Roman"/>
        </w:rPr>
        <w:fldChar w:fldCharType="begin"/>
      </w:r>
      <w:r w:rsidRPr="00125DC1">
        <w:rPr>
          <w:rFonts w:ascii="Times New Roman" w:eastAsia="Times New Roman" w:hAnsi="Times New Roman" w:cs="Times New Roman"/>
        </w:rPr>
        <w:instrText xml:space="preserve"> HYPERLINK "http://www.haodoo.net/?P=100" </w:instrText>
      </w:r>
      <w:r w:rsidRPr="00125DC1">
        <w:rPr>
          <w:rFonts w:ascii="Times New Roman" w:eastAsia="Times New Roman" w:hAnsi="Times New Roman" w:cs="Times New Roman"/>
        </w:rPr>
        <w:fldChar w:fldCharType="separate"/>
      </w:r>
      <w:r w:rsidRPr="00125DC1"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 w:rsidRPr="00125DC1">
        <w:rPr>
          <w:rFonts w:ascii="MS Mincho" w:eastAsia="MS Mincho" w:hAnsi="MS Mincho" w:cs="MS Mincho" w:hint="eastAsia"/>
          <w:color w:val="0000FF"/>
          <w:u w:val="single"/>
        </w:rPr>
        <w:t>世紀百強</w:t>
      </w:r>
      <w:r w:rsidRPr="00125DC1"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 w:rsidRPr="00125DC1">
        <w:rPr>
          <w:rFonts w:ascii="Times New Roman" w:eastAsia="Times New Roman" w:hAnsi="Times New Roman" w:cs="Times New Roman"/>
        </w:rPr>
        <w:fldChar w:fldCharType="end"/>
      </w:r>
      <w:r w:rsidRPr="00125DC1">
        <w:rPr>
          <w:rFonts w:ascii="MS Mincho" w:eastAsia="MS Mincho" w:hAnsi="MS Mincho" w:cs="MS Mincho" w:hint="eastAsia"/>
        </w:rPr>
        <w:t>第</w:t>
      </w:r>
      <w:r w:rsidRPr="00125DC1">
        <w:rPr>
          <w:rFonts w:ascii="Times New Roman" w:eastAsia="Times New Roman" w:hAnsi="Times New Roman" w:cs="Times New Roman"/>
        </w:rPr>
        <w:t xml:space="preserve"> 1</w:t>
      </w:r>
      <w:r w:rsidRPr="00125DC1">
        <w:rPr>
          <w:rFonts w:ascii="MS Mincho" w:eastAsia="MS Mincho" w:hAnsi="MS Mincho" w:cs="MS Mincho" w:hint="eastAsia"/>
        </w:rPr>
        <w:t>。作者魯迅（</w:t>
      </w:r>
      <w:r w:rsidRPr="00125DC1">
        <w:rPr>
          <w:rFonts w:ascii="Times New Roman" w:eastAsia="Times New Roman" w:hAnsi="Times New Roman" w:cs="Times New Roman"/>
        </w:rPr>
        <w:t>1881</w:t>
      </w:r>
      <w:r w:rsidRPr="00125DC1">
        <w:rPr>
          <w:rFonts w:ascii="MS Mincho" w:eastAsia="MS Mincho" w:hAnsi="MS Mincho" w:cs="MS Mincho" w:hint="eastAsia"/>
        </w:rPr>
        <w:t>～</w:t>
      </w:r>
      <w:r w:rsidRPr="00125DC1">
        <w:rPr>
          <w:rFonts w:ascii="Times New Roman" w:eastAsia="Times New Roman" w:hAnsi="Times New Roman" w:cs="Times New Roman"/>
        </w:rPr>
        <w:t>1936</w:t>
      </w:r>
      <w:r w:rsidRPr="00125DC1">
        <w:rPr>
          <w:rFonts w:ascii="MS Mincho" w:eastAsia="MS Mincho" w:hAnsi="MS Mincho" w:cs="MS Mincho" w:hint="eastAsia"/>
        </w:rPr>
        <w:t>），原名周樹人，字豫才，浙江紹興人。</w:t>
      </w:r>
      <w:r w:rsidRPr="00125DC1">
        <w:rPr>
          <w:rFonts w:ascii="Times New Roman" w:eastAsia="Times New Roman" w:hAnsi="Times New Roman" w:cs="Times New Roman"/>
        </w:rPr>
        <w:t xml:space="preserve"> </w:t>
      </w:r>
      <w:r w:rsidRPr="00125DC1">
        <w:rPr>
          <w:rFonts w:ascii="MS Mincho" w:eastAsia="MS Mincho" w:hAnsi="MS Mincho" w:cs="MS Mincho" w:hint="eastAsia"/>
        </w:rPr>
        <w:t>《吶喊》是魯迅</w:t>
      </w:r>
      <w:r w:rsidRPr="00125DC1">
        <w:rPr>
          <w:rFonts w:ascii="Times New Roman" w:eastAsia="Times New Roman" w:hAnsi="Times New Roman" w:cs="Times New Roman"/>
        </w:rPr>
        <w:t>1918</w:t>
      </w:r>
      <w:r w:rsidRPr="00125DC1">
        <w:rPr>
          <w:rFonts w:ascii="MS Mincho" w:eastAsia="MS Mincho" w:hAnsi="MS Mincho" w:cs="MS Mincho" w:hint="eastAsia"/>
        </w:rPr>
        <w:t>年至</w:t>
      </w:r>
      <w:r w:rsidRPr="00125DC1">
        <w:rPr>
          <w:rFonts w:ascii="Times New Roman" w:eastAsia="Times New Roman" w:hAnsi="Times New Roman" w:cs="Times New Roman"/>
        </w:rPr>
        <w:t>1922</w:t>
      </w:r>
      <w:r w:rsidRPr="00125DC1">
        <w:rPr>
          <w:rFonts w:ascii="MS Mincho" w:eastAsia="MS Mincho" w:hAnsi="MS Mincho" w:cs="MS Mincho" w:hint="eastAsia"/>
        </w:rPr>
        <w:t>年所作的短篇小</w:t>
      </w:r>
      <w:r w:rsidRPr="00125DC1">
        <w:rPr>
          <w:rFonts w:ascii="Yu Gothic" w:eastAsia="Yu Gothic" w:hAnsi="Yu Gothic" w:cs="Yu Gothic" w:hint="eastAsia"/>
        </w:rPr>
        <w:t>說</w:t>
      </w:r>
      <w:r w:rsidRPr="00125DC1">
        <w:rPr>
          <w:rFonts w:ascii="MS Mincho" w:eastAsia="MS Mincho" w:hAnsi="MS Mincho" w:cs="MS Mincho" w:hint="eastAsia"/>
        </w:rPr>
        <w:t>的結集，作品真實地描繪了從辛亥革命到五四時期的社會生活，揭示了種種深層次的社會矛盾，對中國舊有制度及陳腐的傳統觀念進行了深刻的剖析和徹底的否定，表現出對民族生存濃重的憂患意識和對社會變革的強烈渴望。</w:t>
      </w: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MS Mincho" w:eastAsia="MS Mincho" w:hAnsi="MS Mincho" w:cs="MS Mincho" w:hint="eastAsia"/>
        </w:rPr>
        <w:t>這部小</w:t>
      </w:r>
      <w:r w:rsidRPr="00125DC1">
        <w:rPr>
          <w:rFonts w:ascii="Yu Gothic" w:eastAsia="Yu Gothic" w:hAnsi="Yu Gothic" w:cs="Yu Gothic" w:hint="eastAsia"/>
        </w:rPr>
        <w:t>說</w:t>
      </w:r>
      <w:r w:rsidRPr="00125DC1">
        <w:rPr>
          <w:rFonts w:ascii="MS Mincho" w:eastAsia="MS Mincho" w:hAnsi="MS Mincho" w:cs="MS Mincho" w:hint="eastAsia"/>
        </w:rPr>
        <w:t>集於</w:t>
      </w:r>
      <w:r w:rsidRPr="00125DC1">
        <w:rPr>
          <w:rFonts w:ascii="Times New Roman" w:eastAsia="Times New Roman" w:hAnsi="Times New Roman" w:cs="Times New Roman"/>
        </w:rPr>
        <w:t>1923</w:t>
      </w:r>
      <w:r w:rsidRPr="00125DC1">
        <w:rPr>
          <w:rFonts w:ascii="MS Mincho" w:eastAsia="MS Mincho" w:hAnsi="MS Mincho" w:cs="MS Mincho" w:hint="eastAsia"/>
        </w:rPr>
        <w:t>年</w:t>
      </w:r>
      <w:r w:rsidRPr="00125DC1">
        <w:rPr>
          <w:rFonts w:ascii="Times New Roman" w:eastAsia="Times New Roman" w:hAnsi="Times New Roman" w:cs="Times New Roman"/>
        </w:rPr>
        <w:t>8</w:t>
      </w:r>
      <w:r w:rsidRPr="00125DC1">
        <w:rPr>
          <w:rFonts w:ascii="MS Mincho" w:eastAsia="MS Mincho" w:hAnsi="MS Mincho" w:cs="MS Mincho" w:hint="eastAsia"/>
        </w:rPr>
        <w:t>月由新潮出版社推出，集中有一件小事、狂人日記、鴨的喜劇、端午節、故</w:t>
      </w:r>
      <w:r w:rsidRPr="00125DC1">
        <w:rPr>
          <w:rFonts w:ascii="SimSun" w:eastAsia="SimSun" w:hAnsi="SimSun" w:cs="SimSun" w:hint="eastAsia"/>
        </w:rPr>
        <w:t>鄉</w:t>
      </w:r>
      <w:r w:rsidRPr="00125DC1">
        <w:rPr>
          <w:rFonts w:ascii="MS Mincho" w:eastAsia="MS Mincho" w:hAnsi="MS Mincho" w:cs="MS Mincho" w:hint="eastAsia"/>
        </w:rPr>
        <w:t>、孔乙己、藥、阿</w:t>
      </w:r>
      <w:r w:rsidRPr="00125DC1">
        <w:rPr>
          <w:rFonts w:ascii="Times New Roman" w:eastAsia="Times New Roman" w:hAnsi="Times New Roman" w:cs="Times New Roman"/>
        </w:rPr>
        <w:t>Q</w:t>
      </w:r>
      <w:r w:rsidRPr="00125DC1">
        <w:rPr>
          <w:rFonts w:ascii="MS Mincho" w:eastAsia="MS Mincho" w:hAnsi="MS Mincho" w:cs="MS Mincho" w:hint="eastAsia"/>
        </w:rPr>
        <w:t>正傳、兔和貓、社戲、風波、頭髮的故事、明天、白光，十四篇小</w:t>
      </w:r>
      <w:r w:rsidRPr="00125DC1">
        <w:rPr>
          <w:rFonts w:ascii="Yu Gothic" w:eastAsia="Yu Gothic" w:hAnsi="Yu Gothic" w:cs="Yu Gothic" w:hint="eastAsia"/>
        </w:rPr>
        <w:t>說</w:t>
      </w:r>
      <w:r w:rsidRPr="00125DC1">
        <w:rPr>
          <w:rFonts w:ascii="MS Mincho" w:eastAsia="MS Mincho" w:hAnsi="MS Mincho" w:cs="MS Mincho" w:hint="eastAsia"/>
        </w:rPr>
        <w:t>，出版後得到很大迴響。</w:t>
      </w: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MS Mincho" w:eastAsia="MS Mincho" w:hAnsi="MS Mincho" w:cs="MS Mincho" w:hint="eastAsia"/>
        </w:rPr>
        <w:t>魯迅出身於破落封建家庭。青年時代受進化論、尼采超人哲學和托爾斯泰博愛思想的影響。</w:t>
      </w:r>
      <w:r w:rsidRPr="00125DC1">
        <w:rPr>
          <w:rFonts w:ascii="Times New Roman" w:eastAsia="Times New Roman" w:hAnsi="Times New Roman" w:cs="Times New Roman"/>
        </w:rPr>
        <w:t>1902</w:t>
      </w:r>
      <w:r w:rsidRPr="00125DC1">
        <w:rPr>
          <w:rFonts w:ascii="MS Mincho" w:eastAsia="MS Mincho" w:hAnsi="MS Mincho" w:cs="MS Mincho" w:hint="eastAsia"/>
        </w:rPr>
        <w:t>年去日本留學，原在仙台醫學院學醫，後從事文藝工作，企圖用以改變國民精神。</w:t>
      </w:r>
      <w:r w:rsidRPr="00125DC1">
        <w:rPr>
          <w:rFonts w:ascii="Times New Roman" w:eastAsia="Times New Roman" w:hAnsi="Times New Roman" w:cs="Times New Roman"/>
        </w:rPr>
        <w:t>1905─1907</w:t>
      </w:r>
      <w:r w:rsidRPr="00125DC1">
        <w:rPr>
          <w:rFonts w:ascii="MS Mincho" w:eastAsia="MS Mincho" w:hAnsi="MS Mincho" w:cs="MS Mincho" w:hint="eastAsia"/>
        </w:rPr>
        <w:t>年，參加革命黨人的活動，發表了《摩羅詩力</w:t>
      </w:r>
      <w:r w:rsidRPr="00125DC1">
        <w:rPr>
          <w:rFonts w:ascii="Yu Gothic" w:eastAsia="Yu Gothic" w:hAnsi="Yu Gothic" w:cs="Yu Gothic" w:hint="eastAsia"/>
        </w:rPr>
        <w:t>說</w:t>
      </w:r>
      <w:r w:rsidRPr="00125DC1">
        <w:rPr>
          <w:rFonts w:ascii="MS Mincho" w:eastAsia="MS Mincho" w:hAnsi="MS Mincho" w:cs="MS Mincho" w:hint="eastAsia"/>
        </w:rPr>
        <w:t>》、《文化偏至論》等論文。期間曾回國奉母命結婚，夫人朱安。</w:t>
      </w:r>
      <w:r w:rsidRPr="00125DC1">
        <w:rPr>
          <w:rFonts w:ascii="Times New Roman" w:eastAsia="Times New Roman" w:hAnsi="Times New Roman" w:cs="Times New Roman"/>
        </w:rPr>
        <w:t>1909</w:t>
      </w:r>
      <w:r w:rsidRPr="00125DC1">
        <w:rPr>
          <w:rFonts w:ascii="MS Mincho" w:eastAsia="MS Mincho" w:hAnsi="MS Mincho" w:cs="MS Mincho" w:hint="eastAsia"/>
        </w:rPr>
        <w:t>年，與其弟周作人一起合譯《域外小</w:t>
      </w:r>
      <w:r w:rsidRPr="00125DC1">
        <w:rPr>
          <w:rFonts w:ascii="Yu Gothic" w:eastAsia="Yu Gothic" w:hAnsi="Yu Gothic" w:cs="Yu Gothic" w:hint="eastAsia"/>
        </w:rPr>
        <w:t>說</w:t>
      </w:r>
      <w:r w:rsidRPr="00125DC1">
        <w:rPr>
          <w:rFonts w:ascii="MS Mincho" w:eastAsia="MS Mincho" w:hAnsi="MS Mincho" w:cs="MS Mincho" w:hint="eastAsia"/>
        </w:rPr>
        <w:t>集》，介紹外國文學。同年回國，先後在杭州、紹興任教。辛亥革命後，曾任南京臨時政府和北京政府教育部部員、僉事等職，兼在北京大學、女子師範大學等校授課。</w:t>
      </w:r>
      <w:r w:rsidRPr="00125DC1">
        <w:rPr>
          <w:rFonts w:ascii="Times New Roman" w:eastAsia="Times New Roman" w:hAnsi="Times New Roman" w:cs="Times New Roman"/>
        </w:rPr>
        <w:t>1918</w:t>
      </w:r>
      <w:r w:rsidRPr="00125DC1">
        <w:rPr>
          <w:rFonts w:ascii="MS Mincho" w:eastAsia="MS Mincho" w:hAnsi="MS Mincho" w:cs="MS Mincho" w:hint="eastAsia"/>
        </w:rPr>
        <w:t>年</w:t>
      </w:r>
      <w:r w:rsidRPr="00125DC1">
        <w:rPr>
          <w:rFonts w:ascii="Times New Roman" w:eastAsia="Times New Roman" w:hAnsi="Times New Roman" w:cs="Times New Roman"/>
        </w:rPr>
        <w:t>5</w:t>
      </w:r>
      <w:r w:rsidRPr="00125DC1">
        <w:rPr>
          <w:rFonts w:ascii="MS Mincho" w:eastAsia="MS Mincho" w:hAnsi="MS Mincho" w:cs="MS Mincho" w:hint="eastAsia"/>
        </w:rPr>
        <w:t>月，首次用「魯迅」的筆名，發表中國現代文學史上第一篇白話小</w:t>
      </w:r>
      <w:r w:rsidRPr="00125DC1">
        <w:rPr>
          <w:rFonts w:ascii="Yu Gothic" w:eastAsia="Yu Gothic" w:hAnsi="Yu Gothic" w:cs="Yu Gothic" w:hint="eastAsia"/>
        </w:rPr>
        <w:t>說</w:t>
      </w:r>
      <w:r w:rsidRPr="00125DC1">
        <w:rPr>
          <w:rFonts w:ascii="MS Mincho" w:eastAsia="MS Mincho" w:hAnsi="MS Mincho" w:cs="MS Mincho" w:hint="eastAsia"/>
        </w:rPr>
        <w:t>《狂人日記》，奠定了新文學運動的基石。</w:t>
      </w: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MS Mincho" w:eastAsia="MS Mincho" w:hAnsi="MS Mincho" w:cs="MS Mincho" w:hint="eastAsia"/>
        </w:rPr>
        <w:t>五四運動前後，參加《新青年》雜誌工作，成為「五四」新文化運動的主將。</w:t>
      </w:r>
      <w:r w:rsidRPr="00125DC1">
        <w:rPr>
          <w:rFonts w:ascii="Times New Roman" w:eastAsia="Times New Roman" w:hAnsi="Times New Roman" w:cs="Times New Roman"/>
        </w:rPr>
        <w:t>1918</w:t>
      </w:r>
      <w:r w:rsidRPr="00125DC1">
        <w:rPr>
          <w:rFonts w:ascii="MS Mincho" w:eastAsia="MS Mincho" w:hAnsi="MS Mincho" w:cs="MS Mincho" w:hint="eastAsia"/>
        </w:rPr>
        <w:t>年到</w:t>
      </w:r>
      <w:r w:rsidRPr="00125DC1">
        <w:rPr>
          <w:rFonts w:ascii="Times New Roman" w:eastAsia="Times New Roman" w:hAnsi="Times New Roman" w:cs="Times New Roman"/>
        </w:rPr>
        <w:t>1926</w:t>
      </w:r>
      <w:r w:rsidRPr="00125DC1">
        <w:rPr>
          <w:rFonts w:ascii="MS Mincho" w:eastAsia="MS Mincho" w:hAnsi="MS Mincho" w:cs="MS Mincho" w:hint="eastAsia"/>
        </w:rPr>
        <w:t>年間，陸續創作出版了小</w:t>
      </w:r>
      <w:r w:rsidRPr="00125DC1">
        <w:rPr>
          <w:rFonts w:ascii="Yu Gothic" w:eastAsia="Yu Gothic" w:hAnsi="Yu Gothic" w:cs="Yu Gothic" w:hint="eastAsia"/>
        </w:rPr>
        <w:t>說</w:t>
      </w:r>
      <w:r w:rsidRPr="00125DC1">
        <w:rPr>
          <w:rFonts w:ascii="MS Mincho" w:eastAsia="MS Mincho" w:hAnsi="MS Mincho" w:cs="MS Mincho" w:hint="eastAsia"/>
        </w:rPr>
        <w:t>集《吶喊》、《彷徨》、論文集《墳》、散文詩集《野草》、散文集《朝花夕拾》、雜文集《熱風》、《華蓋集》、《華蓋集續編》等專集。其中，</w:t>
      </w:r>
      <w:r w:rsidRPr="00125DC1">
        <w:rPr>
          <w:rFonts w:ascii="Times New Roman" w:eastAsia="Times New Roman" w:hAnsi="Times New Roman" w:cs="Times New Roman"/>
        </w:rPr>
        <w:t>1921</w:t>
      </w:r>
      <w:r w:rsidRPr="00125DC1">
        <w:rPr>
          <w:rFonts w:ascii="MS Mincho" w:eastAsia="MS Mincho" w:hAnsi="MS Mincho" w:cs="MS Mincho" w:hint="eastAsia"/>
        </w:rPr>
        <w:t>年</w:t>
      </w:r>
      <w:r w:rsidRPr="00125DC1">
        <w:rPr>
          <w:rFonts w:ascii="Times New Roman" w:eastAsia="Times New Roman" w:hAnsi="Times New Roman" w:cs="Times New Roman"/>
        </w:rPr>
        <w:t>12</w:t>
      </w:r>
      <w:r w:rsidRPr="00125DC1">
        <w:rPr>
          <w:rFonts w:ascii="MS Mincho" w:eastAsia="MS Mincho" w:hAnsi="MS Mincho" w:cs="MS Mincho" w:hint="eastAsia"/>
        </w:rPr>
        <w:t>月發表的中篇小</w:t>
      </w:r>
      <w:r w:rsidRPr="00125DC1">
        <w:rPr>
          <w:rFonts w:ascii="Yu Gothic" w:eastAsia="Yu Gothic" w:hAnsi="Yu Gothic" w:cs="Yu Gothic" w:hint="eastAsia"/>
        </w:rPr>
        <w:t>說</w:t>
      </w:r>
      <w:r w:rsidRPr="00125DC1">
        <w:rPr>
          <w:rFonts w:ascii="MS Mincho" w:eastAsia="MS Mincho" w:hAnsi="MS Mincho" w:cs="MS Mincho" w:hint="eastAsia"/>
        </w:rPr>
        <w:t>《阿</w:t>
      </w:r>
      <w:r w:rsidRPr="00125DC1">
        <w:rPr>
          <w:rFonts w:ascii="Times New Roman" w:eastAsia="Times New Roman" w:hAnsi="Times New Roman" w:cs="Times New Roman"/>
        </w:rPr>
        <w:t>Q</w:t>
      </w:r>
      <w:r w:rsidRPr="00125DC1">
        <w:rPr>
          <w:rFonts w:ascii="MS Mincho" w:eastAsia="MS Mincho" w:hAnsi="MS Mincho" w:cs="MS Mincho" w:hint="eastAsia"/>
        </w:rPr>
        <w:t>正傳》，是中國現代文學史上的不朽傑作。</w:t>
      </w: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Times New Roman" w:eastAsia="Times New Roman" w:hAnsi="Times New Roman" w:cs="Times New Roman"/>
        </w:rPr>
        <w:br/>
        <w:t>1926</w:t>
      </w:r>
      <w:r w:rsidRPr="00125DC1">
        <w:rPr>
          <w:rFonts w:ascii="MS Mincho" w:eastAsia="MS Mincho" w:hAnsi="MS Mincho" w:cs="MS Mincho" w:hint="eastAsia"/>
        </w:rPr>
        <w:t>年</w:t>
      </w:r>
      <w:r w:rsidRPr="00125DC1">
        <w:rPr>
          <w:rFonts w:ascii="Times New Roman" w:eastAsia="Times New Roman" w:hAnsi="Times New Roman" w:cs="Times New Roman"/>
        </w:rPr>
        <w:t>8</w:t>
      </w:r>
      <w:r w:rsidRPr="00125DC1">
        <w:rPr>
          <w:rFonts w:ascii="MS Mincho" w:eastAsia="MS Mincho" w:hAnsi="MS Mincho" w:cs="MS Mincho" w:hint="eastAsia"/>
        </w:rPr>
        <w:t>月，因支持北京學生愛國運動，為北洋軍閥政府所通緝，南下到廈門大學任中文系主任。</w:t>
      </w:r>
      <w:r w:rsidRPr="00125DC1">
        <w:rPr>
          <w:rFonts w:ascii="Times New Roman" w:eastAsia="Times New Roman" w:hAnsi="Times New Roman" w:cs="Times New Roman"/>
        </w:rPr>
        <w:t>1927</w:t>
      </w:r>
      <w:r w:rsidRPr="00125DC1">
        <w:rPr>
          <w:rFonts w:ascii="MS Mincho" w:eastAsia="MS Mincho" w:hAnsi="MS Mincho" w:cs="MS Mincho" w:hint="eastAsia"/>
        </w:rPr>
        <w:t>年</w:t>
      </w:r>
      <w:r w:rsidRPr="00125DC1">
        <w:rPr>
          <w:rFonts w:ascii="Times New Roman" w:eastAsia="Times New Roman" w:hAnsi="Times New Roman" w:cs="Times New Roman"/>
        </w:rPr>
        <w:t>1</w:t>
      </w:r>
      <w:r w:rsidRPr="00125DC1">
        <w:rPr>
          <w:rFonts w:ascii="MS Mincho" w:eastAsia="MS Mincho" w:hAnsi="MS Mincho" w:cs="MS Mincho" w:hint="eastAsia"/>
        </w:rPr>
        <w:t>月，到當時的革命中心廣州，在中山大學任教務主任。</w:t>
      </w:r>
      <w:r w:rsidRPr="00125DC1">
        <w:rPr>
          <w:rFonts w:ascii="Times New Roman" w:eastAsia="Times New Roman" w:hAnsi="Times New Roman" w:cs="Times New Roman"/>
        </w:rPr>
        <w:t>1927</w:t>
      </w:r>
      <w:r w:rsidRPr="00125DC1">
        <w:rPr>
          <w:rFonts w:ascii="MS Mincho" w:eastAsia="MS Mincho" w:hAnsi="MS Mincho" w:cs="MS Mincho" w:hint="eastAsia"/>
        </w:rPr>
        <w:t>年</w:t>
      </w:r>
      <w:r w:rsidRPr="00125DC1">
        <w:rPr>
          <w:rFonts w:ascii="Times New Roman" w:eastAsia="Times New Roman" w:hAnsi="Times New Roman" w:cs="Times New Roman"/>
        </w:rPr>
        <w:t>10</w:t>
      </w:r>
      <w:r w:rsidRPr="00125DC1">
        <w:rPr>
          <w:rFonts w:ascii="MS Mincho" w:eastAsia="MS Mincho" w:hAnsi="MS Mincho" w:cs="MS Mincho" w:hint="eastAsia"/>
        </w:rPr>
        <w:t>月到達上海，開始與其學生許廣平同居。</w:t>
      </w:r>
      <w:r w:rsidRPr="00125DC1">
        <w:rPr>
          <w:rFonts w:ascii="Times New Roman" w:eastAsia="Times New Roman" w:hAnsi="Times New Roman" w:cs="Times New Roman"/>
        </w:rPr>
        <w:t>1929</w:t>
      </w:r>
      <w:r w:rsidRPr="00125DC1">
        <w:rPr>
          <w:rFonts w:ascii="MS Mincho" w:eastAsia="MS Mincho" w:hAnsi="MS Mincho" w:cs="MS Mincho" w:hint="eastAsia"/>
        </w:rPr>
        <w:t>年，兒子周海嬰出世。</w:t>
      </w:r>
      <w:r w:rsidRPr="00125DC1">
        <w:rPr>
          <w:rFonts w:ascii="Times New Roman" w:eastAsia="Times New Roman" w:hAnsi="Times New Roman" w:cs="Times New Roman"/>
        </w:rPr>
        <w:t>1930</w:t>
      </w:r>
      <w:r w:rsidRPr="00125DC1">
        <w:rPr>
          <w:rFonts w:ascii="MS Mincho" w:eastAsia="MS Mincho" w:hAnsi="MS Mincho" w:cs="MS Mincho" w:hint="eastAsia"/>
        </w:rPr>
        <w:t>年起，先後參加中國自由運動大同盟、中國左翼作家聯盟和中國民權保障同盟，反抗國民黨政府的獨裁統</w:t>
      </w:r>
      <w:r w:rsidRPr="00125DC1">
        <w:rPr>
          <w:rFonts w:ascii="MS Mincho" w:eastAsia="MS Mincho" w:hAnsi="MS Mincho" w:cs="MS Mincho" w:hint="eastAsia"/>
        </w:rPr>
        <w:lastRenderedPageBreak/>
        <w:t>治和政治迫害。從</w:t>
      </w:r>
      <w:r w:rsidRPr="00125DC1">
        <w:rPr>
          <w:rFonts w:ascii="Times New Roman" w:eastAsia="Times New Roman" w:hAnsi="Times New Roman" w:cs="Times New Roman"/>
        </w:rPr>
        <w:t>1927</w:t>
      </w:r>
      <w:r w:rsidRPr="00125DC1">
        <w:rPr>
          <w:rFonts w:ascii="MS Mincho" w:eastAsia="MS Mincho" w:hAnsi="MS Mincho" w:cs="MS Mincho" w:hint="eastAsia"/>
        </w:rPr>
        <w:t>年到</w:t>
      </w:r>
      <w:r w:rsidRPr="00125DC1">
        <w:rPr>
          <w:rFonts w:ascii="Times New Roman" w:eastAsia="Times New Roman" w:hAnsi="Times New Roman" w:cs="Times New Roman"/>
        </w:rPr>
        <w:t>1936</w:t>
      </w:r>
      <w:r w:rsidRPr="00125DC1">
        <w:rPr>
          <w:rFonts w:ascii="MS Mincho" w:eastAsia="MS Mincho" w:hAnsi="MS Mincho" w:cs="MS Mincho" w:hint="eastAsia"/>
        </w:rPr>
        <w:t>年，創作了歷史小</w:t>
      </w:r>
      <w:r w:rsidRPr="00125DC1">
        <w:rPr>
          <w:rFonts w:ascii="Yu Gothic" w:eastAsia="Yu Gothic" w:hAnsi="Yu Gothic" w:cs="Yu Gothic" w:hint="eastAsia"/>
        </w:rPr>
        <w:t>說</w:t>
      </w:r>
      <w:r w:rsidRPr="00125DC1">
        <w:rPr>
          <w:rFonts w:ascii="MS Mincho" w:eastAsia="MS Mincho" w:hAnsi="MS Mincho" w:cs="MS Mincho" w:hint="eastAsia"/>
        </w:rPr>
        <w:t>集《故事新編》中的大部分作品和大量的雜文，收輯在《而已集》、《三閒集》、《二心集》、《南腔北調集》、《偽自由書》、《准風月談》、《花邊文學》、《且介亭雜文》、《且介亭雜文二編》、《且介亭雜文末編》、《集外集》和《集外集拾遺》等專集中。</w:t>
      </w: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MS Mincho" w:eastAsia="MS Mincho" w:hAnsi="MS Mincho" w:cs="MS Mincho" w:hint="eastAsia"/>
        </w:rPr>
        <w:t>魯迅的一生，對中國文化事業作出了巨大的貢獻：他領導、支持了「未名社」、「朝花社」等文學團體；主編了《國民新報副刊》</w:t>
      </w:r>
      <w:r w:rsidRPr="00125DC1">
        <w:rPr>
          <w:rFonts w:ascii="Cambria Math" w:eastAsia="Cambria Math" w:hAnsi="Cambria Math" w:cs="Cambria Math" w:hint="eastAsia"/>
        </w:rPr>
        <w:t>〔</w:t>
      </w:r>
      <w:r w:rsidRPr="00125DC1">
        <w:rPr>
          <w:rFonts w:ascii="MS Mincho" w:eastAsia="MS Mincho" w:hAnsi="MS Mincho" w:cs="MS Mincho" w:hint="eastAsia"/>
        </w:rPr>
        <w:t>乙種</w:t>
      </w:r>
      <w:r w:rsidRPr="00125DC1">
        <w:rPr>
          <w:rFonts w:ascii="Cambria Math" w:eastAsia="Cambria Math" w:hAnsi="Cambria Math" w:cs="Cambria Math" w:hint="eastAsia"/>
        </w:rPr>
        <w:t>〕</w:t>
      </w:r>
      <w:r w:rsidRPr="00125DC1">
        <w:rPr>
          <w:rFonts w:ascii="MS Mincho" w:eastAsia="MS Mincho" w:hAnsi="MS Mincho" w:cs="MS Mincho" w:hint="eastAsia"/>
        </w:rPr>
        <w:t>、《莽原》、《語絲》、《奔流》、《萌芽》、《譯文》等文藝期刊；熱忱關懷、積極培養青年作者；大力翻譯外國進步文學作品和介紹國</w:t>
      </w:r>
      <w:r w:rsidRPr="00125DC1">
        <w:rPr>
          <w:rFonts w:ascii="Yu Gothic" w:eastAsia="Yu Gothic" w:hAnsi="Yu Gothic" w:cs="Yu Gothic" w:hint="eastAsia"/>
        </w:rPr>
        <w:t>內</w:t>
      </w:r>
      <w:r w:rsidRPr="00125DC1">
        <w:rPr>
          <w:rFonts w:ascii="MS Mincho" w:eastAsia="MS Mincho" w:hAnsi="MS Mincho" w:cs="MS Mincho" w:hint="eastAsia"/>
        </w:rPr>
        <w:t>外著名的繪畫、木刻；搜集、研究、整理大量的古典文學，編著《中國小</w:t>
      </w:r>
      <w:r w:rsidRPr="00125DC1">
        <w:rPr>
          <w:rFonts w:ascii="Yu Gothic" w:eastAsia="Yu Gothic" w:hAnsi="Yu Gothic" w:cs="Yu Gothic" w:hint="eastAsia"/>
        </w:rPr>
        <w:t>說</w:t>
      </w:r>
      <w:r w:rsidRPr="00125DC1">
        <w:rPr>
          <w:rFonts w:ascii="MS Mincho" w:eastAsia="MS Mincho" w:hAnsi="MS Mincho" w:cs="MS Mincho" w:hint="eastAsia"/>
        </w:rPr>
        <w:t>史略》、《漢文學史綱要》，整理《嵇康集》，輯錄《會稽郡故書雜錄》、《古小</w:t>
      </w:r>
      <w:r w:rsidRPr="00125DC1">
        <w:rPr>
          <w:rFonts w:ascii="Yu Gothic" w:eastAsia="Yu Gothic" w:hAnsi="Yu Gothic" w:cs="Yu Gothic" w:hint="eastAsia"/>
        </w:rPr>
        <w:t>說</w:t>
      </w:r>
      <w:r w:rsidRPr="00125DC1">
        <w:rPr>
          <w:rFonts w:ascii="MS Mincho" w:eastAsia="MS Mincho" w:hAnsi="MS Mincho" w:cs="MS Mincho" w:hint="eastAsia"/>
        </w:rPr>
        <w:t>鉤沈》、《唐宋傳奇錄》、《小</w:t>
      </w:r>
      <w:r w:rsidRPr="00125DC1">
        <w:rPr>
          <w:rFonts w:ascii="Yu Gothic" w:eastAsia="Yu Gothic" w:hAnsi="Yu Gothic" w:cs="Yu Gothic" w:hint="eastAsia"/>
        </w:rPr>
        <w:t>說</w:t>
      </w:r>
      <w:r w:rsidRPr="00125DC1">
        <w:rPr>
          <w:rFonts w:ascii="MS Mincho" w:eastAsia="MS Mincho" w:hAnsi="MS Mincho" w:cs="MS Mincho" w:hint="eastAsia"/>
        </w:rPr>
        <w:t>舊聞鈔》等等。</w:t>
      </w:r>
      <w:r w:rsidRPr="00125DC1">
        <w:rPr>
          <w:rFonts w:ascii="Times New Roman" w:eastAsia="Times New Roman" w:hAnsi="Times New Roman" w:cs="Times New Roman"/>
        </w:rPr>
        <w:t>1936</w:t>
      </w:r>
      <w:r w:rsidRPr="00125DC1">
        <w:rPr>
          <w:rFonts w:ascii="MS Mincho" w:eastAsia="MS Mincho" w:hAnsi="MS Mincho" w:cs="MS Mincho" w:hint="eastAsia"/>
        </w:rPr>
        <w:t>年</w:t>
      </w:r>
      <w:r w:rsidRPr="00125DC1">
        <w:rPr>
          <w:rFonts w:ascii="Times New Roman" w:eastAsia="Times New Roman" w:hAnsi="Times New Roman" w:cs="Times New Roman"/>
        </w:rPr>
        <w:t>10</w:t>
      </w:r>
      <w:r w:rsidRPr="00125DC1">
        <w:rPr>
          <w:rFonts w:ascii="MS Mincho" w:eastAsia="MS Mincho" w:hAnsi="MS Mincho" w:cs="MS Mincho" w:hint="eastAsia"/>
        </w:rPr>
        <w:t>月</w:t>
      </w:r>
      <w:r w:rsidRPr="00125DC1">
        <w:rPr>
          <w:rFonts w:ascii="Times New Roman" w:eastAsia="Times New Roman" w:hAnsi="Times New Roman" w:cs="Times New Roman"/>
        </w:rPr>
        <w:t>19</w:t>
      </w:r>
      <w:r w:rsidRPr="00125DC1">
        <w:rPr>
          <w:rFonts w:ascii="MS Mincho" w:eastAsia="MS Mincho" w:hAnsi="MS Mincho" w:cs="MS Mincho" w:hint="eastAsia"/>
        </w:rPr>
        <w:t>日因肺結核病逝於上海，上海民眾上萬名自發舉行公祭、送葬，葬於虹橋萬國公墓</w:t>
      </w:r>
      <w:r w:rsidRPr="00125DC1">
        <w:rPr>
          <w:rFonts w:ascii="MS Mincho" w:eastAsia="MS Mincho" w:hAnsi="MS Mincho" w:cs="MS Mincho"/>
        </w:rPr>
        <w:t>。</w:t>
      </w:r>
    </w:p>
    <w:p w14:paraId="6EB155DE" w14:textId="61C04E00" w:rsidR="001E35D3" w:rsidRDefault="00125DC1"/>
    <w:p w14:paraId="1F98E855" w14:textId="77777777" w:rsidR="00125DC1" w:rsidRPr="00125DC1" w:rsidRDefault="00125DC1" w:rsidP="00125DC1">
      <w:pPr>
        <w:rPr>
          <w:rFonts w:ascii="Times New Roman" w:eastAsia="Times New Roman" w:hAnsi="Times New Roman" w:cs="Times New Roman"/>
        </w:rPr>
      </w:pPr>
      <w:hyperlink r:id="rId8" w:history="1">
        <w:r w:rsidRPr="00125DC1">
          <w:rPr>
            <w:rFonts w:ascii="MS Mincho" w:eastAsia="MS Mincho" w:hAnsi="MS Mincho" w:cs="MS Mincho" w:hint="eastAsia"/>
            <w:color w:val="E88E00"/>
            <w:sz w:val="20"/>
            <w:szCs w:val="20"/>
            <w:u w:val="single"/>
          </w:rPr>
          <w:t>勘誤表</w:t>
        </w:r>
      </w:hyperlink>
      <w:r w:rsidRPr="00125DC1">
        <w:rPr>
          <w:rFonts w:ascii="MS Mincho" w:eastAsia="MS Mincho" w:hAnsi="MS Mincho" w:cs="MS Mincho" w:hint="eastAsia"/>
          <w:sz w:val="20"/>
          <w:szCs w:val="20"/>
        </w:rPr>
        <w:t>：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  <w:t>(</w:t>
      </w:r>
      <w:r w:rsidRPr="00125DC1">
        <w:rPr>
          <w:rFonts w:ascii="MS Mincho" w:eastAsia="MS Mincho" w:hAnsi="MS Mincho" w:cs="MS Mincho" w:hint="eastAsia"/>
          <w:sz w:val="20"/>
          <w:szCs w:val="20"/>
        </w:rPr>
        <w:t>蟻滿長安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 xml:space="preserve"> 2017/4/7)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卻也到許多新慰安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卻也得到許多新慰安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幾處不知於何時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幾處不知起於何時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一種疑疑而且敬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一種疑而且敬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  <w:t>(A Yung 2014/6/6)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以下二處有些舊版書確誤作「煞了」及「扯抖」，但在較新的簡體或正體書均已改正，附上風雲時代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2010</w:t>
      </w:r>
      <w:r w:rsidRPr="00125DC1">
        <w:rPr>
          <w:rFonts w:ascii="MS Mincho" w:eastAsia="MS Mincho" w:hAnsi="MS Mincho" w:cs="MS Mincho" w:hint="eastAsia"/>
          <w:sz w:val="20"/>
          <w:szCs w:val="20"/>
        </w:rPr>
        <w:t>年版書影兩頁可證。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煞了苦痛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熬了苦痛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扯抖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抖抖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  <w:t>(A Yung 2014/3/7)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煞了苦痛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熬了苦痛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25DC1">
        <w:rPr>
          <w:rFonts w:ascii="Times New Roman" w:eastAsia="Times New Roman" w:hAnsi="Times New Roman" w:cs="Times New Roman"/>
          <w:color w:val="0066CC"/>
          <w:sz w:val="20"/>
          <w:szCs w:val="20"/>
        </w:rPr>
        <w:t>(</w:t>
      </w:r>
      <w:r w:rsidRPr="00125DC1">
        <w:rPr>
          <w:rFonts w:ascii="MS Mincho" w:eastAsia="MS Mincho" w:hAnsi="MS Mincho" w:cs="MS Mincho" w:hint="eastAsia"/>
          <w:color w:val="0066CC"/>
          <w:sz w:val="20"/>
          <w:szCs w:val="20"/>
        </w:rPr>
        <w:t>未改。</w:t>
      </w:r>
      <w:r w:rsidRPr="00125DC1">
        <w:rPr>
          <w:rFonts w:ascii="Times New Roman" w:eastAsia="Times New Roman" w:hAnsi="Times New Roman" w:cs="Times New Roman"/>
          <w:color w:val="0066CC"/>
          <w:sz w:val="20"/>
          <w:szCs w:val="20"/>
        </w:rPr>
        <w:t>)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兼督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監督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回字有四樣寫法：回字通常只有三種寫法：回、</w:t>
      </w:r>
      <w:r w:rsidRPr="00125DC1">
        <w:rPr>
          <w:rFonts w:ascii="Cambria Math" w:eastAsia="Cambria Math" w:hAnsi="Cambria Math" w:cs="Cambria Math" w:hint="eastAsia"/>
          <w:sz w:val="20"/>
          <w:szCs w:val="20"/>
        </w:rPr>
        <w:t>〔</w:t>
      </w:r>
      <w:r w:rsidRPr="00125DC1">
        <w:rPr>
          <w:rFonts w:ascii="MS Mincho" w:eastAsia="MS Mincho" w:hAnsi="MS Mincho" w:cs="MS Mincho" w:hint="eastAsia"/>
          <w:sz w:val="20"/>
          <w:szCs w:val="20"/>
        </w:rPr>
        <w:t>外「門」</w:t>
      </w:r>
      <w:r w:rsidRPr="00125DC1">
        <w:rPr>
          <w:rFonts w:ascii="Yu Gothic" w:eastAsia="Yu Gothic" w:hAnsi="Yu Gothic" w:cs="Yu Gothic" w:hint="eastAsia"/>
          <w:sz w:val="20"/>
          <w:szCs w:val="20"/>
        </w:rPr>
        <w:t>內</w:t>
      </w:r>
      <w:r w:rsidRPr="00125DC1">
        <w:rPr>
          <w:rFonts w:ascii="MS Mincho" w:eastAsia="MS Mincho" w:hAnsi="MS Mincho" w:cs="MS Mincho" w:hint="eastAsia"/>
          <w:sz w:val="20"/>
          <w:szCs w:val="20"/>
        </w:rPr>
        <w:t>「巳」</w:t>
      </w:r>
      <w:r w:rsidRPr="00125DC1">
        <w:rPr>
          <w:rFonts w:ascii="Cambria Math" w:eastAsia="Cambria Math" w:hAnsi="Cambria Math" w:cs="Cambria Math" w:hint="eastAsia"/>
          <w:sz w:val="20"/>
          <w:szCs w:val="20"/>
        </w:rPr>
        <w:t>〕</w:t>
      </w:r>
      <w:r w:rsidRPr="00125DC1">
        <w:rPr>
          <w:rFonts w:ascii="MS Mincho" w:eastAsia="MS Mincho" w:hAnsi="MS Mincho" w:cs="MS Mincho" w:hint="eastAsia"/>
          <w:sz w:val="20"/>
          <w:szCs w:val="20"/>
        </w:rPr>
        <w:t>、</w:t>
      </w:r>
      <w:r w:rsidRPr="00125DC1">
        <w:rPr>
          <w:rFonts w:ascii="Cambria Math" w:eastAsia="Cambria Math" w:hAnsi="Cambria Math" w:cs="Cambria Math" w:hint="eastAsia"/>
          <w:sz w:val="20"/>
          <w:szCs w:val="20"/>
        </w:rPr>
        <w:t>〔</w:t>
      </w:r>
      <w:r w:rsidRPr="00125DC1">
        <w:rPr>
          <w:rFonts w:ascii="MS Mincho" w:eastAsia="MS Mincho" w:hAnsi="MS Mincho" w:cs="MS Mincho" w:hint="eastAsia"/>
          <w:sz w:val="20"/>
          <w:szCs w:val="20"/>
        </w:rPr>
        <w:t>「面」之下部</w:t>
      </w:r>
      <w:r w:rsidRPr="00125DC1">
        <w:rPr>
          <w:rFonts w:ascii="Cambria Math" w:eastAsia="Cambria Math" w:hAnsi="Cambria Math" w:cs="Cambria Math" w:hint="eastAsia"/>
          <w:sz w:val="20"/>
          <w:szCs w:val="20"/>
        </w:rPr>
        <w:t>〕</w:t>
      </w:r>
      <w:r w:rsidRPr="00125DC1">
        <w:rPr>
          <w:rFonts w:ascii="MS Mincho" w:eastAsia="MS Mincho" w:hAnsi="MS Mincho" w:cs="MS Mincho" w:hint="eastAsia"/>
          <w:sz w:val="20"/>
          <w:szCs w:val="20"/>
        </w:rPr>
        <w:t>。第四種寫作</w:t>
      </w:r>
      <w:r w:rsidRPr="00125DC1">
        <w:rPr>
          <w:rFonts w:ascii="Cambria Math" w:eastAsia="Cambria Math" w:hAnsi="Cambria Math" w:cs="Cambria Math" w:hint="eastAsia"/>
          <w:sz w:val="20"/>
          <w:szCs w:val="20"/>
        </w:rPr>
        <w:t>〔</w:t>
      </w:r>
      <w:r w:rsidRPr="00125DC1">
        <w:rPr>
          <w:rFonts w:ascii="MS Mincho" w:eastAsia="MS Mincho" w:hAnsi="MS Mincho" w:cs="MS Mincho" w:hint="eastAsia"/>
          <w:sz w:val="20"/>
          <w:szCs w:val="20"/>
        </w:rPr>
        <w:t>外「口」</w:t>
      </w:r>
      <w:r w:rsidRPr="00125DC1">
        <w:rPr>
          <w:rFonts w:ascii="Yu Gothic" w:eastAsia="Yu Gothic" w:hAnsi="Yu Gothic" w:cs="Yu Gothic" w:hint="eastAsia"/>
          <w:sz w:val="20"/>
          <w:szCs w:val="20"/>
        </w:rPr>
        <w:t>內</w:t>
      </w:r>
      <w:r w:rsidRPr="00125DC1">
        <w:rPr>
          <w:rFonts w:ascii="MS Mincho" w:eastAsia="MS Mincho" w:hAnsi="MS Mincho" w:cs="MS Mincho" w:hint="eastAsia"/>
          <w:sz w:val="20"/>
          <w:szCs w:val="20"/>
        </w:rPr>
        <w:t>「目」</w:t>
      </w:r>
      <w:r w:rsidRPr="00125DC1">
        <w:rPr>
          <w:rFonts w:ascii="Cambria Math" w:eastAsia="Cambria Math" w:hAnsi="Cambria Math" w:cs="Cambria Math" w:hint="eastAsia"/>
          <w:sz w:val="20"/>
          <w:szCs w:val="20"/>
        </w:rPr>
        <w:t>〕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回字有四樣寫法：回字通常只有三種寫法：回、囘、</w:t>
      </w:r>
      <w:r w:rsidRPr="00125DC1">
        <w:rPr>
          <w:rFonts w:ascii="SimSun" w:eastAsia="SimSun" w:hAnsi="SimSun" w:cs="SimSun" w:hint="eastAsia"/>
          <w:sz w:val="20"/>
          <w:szCs w:val="20"/>
        </w:rPr>
        <w:t>囬</w:t>
      </w:r>
      <w:r w:rsidRPr="00125DC1">
        <w:rPr>
          <w:rFonts w:ascii="MS Mincho" w:eastAsia="MS Mincho" w:hAnsi="MS Mincho" w:cs="MS Mincho" w:hint="eastAsia"/>
          <w:sz w:val="20"/>
          <w:szCs w:val="20"/>
        </w:rPr>
        <w:t>。第四種寫作</w:t>
      </w:r>
      <w:r w:rsidRPr="00125DC1">
        <w:rPr>
          <w:rFonts w:ascii="Cambria Math" w:eastAsia="Cambria Math" w:hAnsi="Cambria Math" w:cs="Cambria Math" w:hint="eastAsia"/>
          <w:sz w:val="20"/>
          <w:szCs w:val="20"/>
        </w:rPr>
        <w:t>〔</w:t>
      </w:r>
      <w:r w:rsidRPr="00125DC1">
        <w:rPr>
          <w:rFonts w:ascii="MS Mincho" w:eastAsia="MS Mincho" w:hAnsi="MS Mincho" w:cs="MS Mincho" w:hint="eastAsia"/>
          <w:sz w:val="20"/>
          <w:szCs w:val="20"/>
        </w:rPr>
        <w:t>外「口」</w:t>
      </w:r>
      <w:r w:rsidRPr="00125DC1">
        <w:rPr>
          <w:rFonts w:ascii="Yu Gothic" w:eastAsia="Yu Gothic" w:hAnsi="Yu Gothic" w:cs="Yu Gothic" w:hint="eastAsia"/>
          <w:sz w:val="20"/>
          <w:szCs w:val="20"/>
        </w:rPr>
        <w:t>內</w:t>
      </w:r>
      <w:r w:rsidRPr="00125DC1">
        <w:rPr>
          <w:rFonts w:ascii="MS Mincho" w:eastAsia="MS Mincho" w:hAnsi="MS Mincho" w:cs="MS Mincho" w:hint="eastAsia"/>
          <w:sz w:val="20"/>
          <w:szCs w:val="20"/>
        </w:rPr>
        <w:t>「目」</w:t>
      </w:r>
      <w:r w:rsidRPr="00125DC1">
        <w:rPr>
          <w:rFonts w:ascii="Cambria Math" w:eastAsia="Cambria Math" w:hAnsi="Cambria Math" w:cs="Cambria Math" w:hint="eastAsia"/>
          <w:sz w:val="20"/>
          <w:szCs w:val="20"/>
        </w:rPr>
        <w:t>〕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伊站在桌旁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125DC1">
        <w:rPr>
          <w:rFonts w:ascii="MS Mincho" w:eastAsia="MS Mincho" w:hAnsi="MS Mincho" w:cs="MS Mincho" w:hint="eastAsia"/>
          <w:sz w:val="20"/>
          <w:szCs w:val="20"/>
        </w:rPr>
        <w:t>分段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125DC1">
        <w:rPr>
          <w:rFonts w:ascii="MS Mincho" w:eastAsia="MS Mincho" w:hAnsi="MS Mincho" w:cs="MS Mincho" w:hint="eastAsia"/>
          <w:sz w:val="20"/>
          <w:szCs w:val="20"/>
        </w:rPr>
        <w:t>，臉對著他</w:t>
      </w:r>
      <w:r w:rsidRPr="00125DC1">
        <w:rPr>
          <w:rFonts w:ascii="Yu Gothic" w:eastAsia="Yu Gothic" w:hAnsi="Yu Gothic" w:cs="Yu Gothic" w:hint="eastAsia"/>
          <w:sz w:val="20"/>
          <w:szCs w:val="20"/>
        </w:rPr>
        <w:t>說</w:t>
      </w:r>
      <w:r w:rsidRPr="00125DC1">
        <w:rPr>
          <w:rFonts w:ascii="MS Mincho" w:eastAsia="MS Mincho" w:hAnsi="MS Mincho" w:cs="MS Mincho" w:hint="eastAsia"/>
          <w:sz w:val="20"/>
          <w:szCs w:val="20"/>
        </w:rPr>
        <w:t>。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伊站在桌旁，臉對著他</w:t>
      </w:r>
      <w:r w:rsidRPr="00125DC1">
        <w:rPr>
          <w:rFonts w:ascii="Yu Gothic" w:eastAsia="Yu Gothic" w:hAnsi="Yu Gothic" w:cs="Yu Gothic" w:hint="eastAsia"/>
          <w:sz w:val="20"/>
          <w:szCs w:val="20"/>
        </w:rPr>
        <w:t>說</w:t>
      </w:r>
      <w:r w:rsidRPr="00125DC1">
        <w:rPr>
          <w:rFonts w:ascii="MS Mincho" w:eastAsia="MS Mincho" w:hAnsi="MS Mincho" w:cs="MS Mincho" w:hint="eastAsia"/>
          <w:sz w:val="20"/>
          <w:szCs w:val="20"/>
        </w:rPr>
        <w:t>。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扯抖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抖抖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25DC1">
        <w:rPr>
          <w:rFonts w:ascii="Times New Roman" w:eastAsia="Times New Roman" w:hAnsi="Times New Roman" w:cs="Times New Roman"/>
          <w:color w:val="0066CC"/>
          <w:sz w:val="20"/>
          <w:szCs w:val="20"/>
        </w:rPr>
        <w:t>(</w:t>
      </w:r>
      <w:r w:rsidRPr="00125DC1">
        <w:rPr>
          <w:rFonts w:ascii="MS Mincho" w:eastAsia="MS Mincho" w:hAnsi="MS Mincho" w:cs="MS Mincho" w:hint="eastAsia"/>
          <w:color w:val="0066CC"/>
          <w:sz w:val="20"/>
          <w:szCs w:val="20"/>
        </w:rPr>
        <w:t>未改。</w:t>
      </w:r>
      <w:r w:rsidRPr="00125DC1">
        <w:rPr>
          <w:rFonts w:ascii="Times New Roman" w:eastAsia="Times New Roman" w:hAnsi="Times New Roman" w:cs="Times New Roman"/>
          <w:color w:val="0066CC"/>
          <w:sz w:val="20"/>
          <w:szCs w:val="20"/>
        </w:rPr>
        <w:t>)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省誤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省悟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  <w:t>(</w:t>
      </w:r>
      <w:proofErr w:type="spellStart"/>
      <w:r w:rsidRPr="00125DC1">
        <w:rPr>
          <w:rFonts w:ascii="Times New Roman" w:eastAsia="Times New Roman" w:hAnsi="Times New Roman" w:cs="Times New Roman"/>
          <w:sz w:val="20"/>
          <w:szCs w:val="20"/>
        </w:rPr>
        <w:t>mPDB</w:t>
      </w:r>
      <w:proofErr w:type="spellEnd"/>
      <w:r w:rsidRPr="00125DC1">
        <w:rPr>
          <w:rFonts w:ascii="Times New Roman" w:eastAsia="Times New Roman" w:hAnsi="Times New Roman" w:cs="Times New Roman"/>
          <w:sz w:val="20"/>
          <w:szCs w:val="20"/>
        </w:rPr>
        <w:t xml:space="preserve"> 2013/12/6)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羡慕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羨</w:t>
      </w:r>
      <w:r w:rsidRPr="00125DC1">
        <w:rPr>
          <w:rFonts w:ascii="MS Mincho" w:eastAsia="MS Mincho" w:hAnsi="MS Mincho" w:cs="MS Mincho"/>
          <w:sz w:val="20"/>
          <w:szCs w:val="20"/>
        </w:rPr>
        <w:t>慕</w:t>
      </w:r>
    </w:p>
    <w:p w14:paraId="732811B0" w14:textId="77777777" w:rsidR="00125DC1" w:rsidRPr="00125DC1" w:rsidRDefault="00125DC1" w:rsidP="00125DC1">
      <w:pPr>
        <w:rPr>
          <w:rFonts w:ascii="Times New Roman" w:eastAsia="Times New Roman" w:hAnsi="Times New Roman" w:cs="Times New Roman"/>
        </w:rPr>
      </w:pPr>
      <w:r w:rsidRPr="00125DC1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125DC1">
        <w:rPr>
          <w:rFonts w:ascii="Times New Roman" w:eastAsia="Times New Roman" w:hAnsi="Times New Roman" w:cs="Times New Roman"/>
          <w:sz w:val="20"/>
          <w:szCs w:val="20"/>
        </w:rPr>
        <w:t>Nightfifty</w:t>
      </w:r>
      <w:proofErr w:type="spellEnd"/>
      <w:r w:rsidRPr="00125DC1">
        <w:rPr>
          <w:rFonts w:ascii="Times New Roman" w:eastAsia="Times New Roman" w:hAnsi="Times New Roman" w:cs="Times New Roman"/>
          <w:sz w:val="20"/>
          <w:szCs w:val="20"/>
        </w:rPr>
        <w:t xml:space="preserve"> 2013/12/6)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便替人家鈔鈔書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便替人家抄抄書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25DC1">
        <w:rPr>
          <w:rFonts w:ascii="Times New Roman" w:eastAsia="Times New Roman" w:hAnsi="Times New Roman" w:cs="Times New Roman"/>
          <w:color w:val="0066CC"/>
          <w:sz w:val="20"/>
          <w:szCs w:val="20"/>
        </w:rPr>
        <w:t>(</w:t>
      </w:r>
      <w:r w:rsidRPr="00125DC1">
        <w:rPr>
          <w:rFonts w:ascii="MS Mincho" w:eastAsia="MS Mincho" w:hAnsi="MS Mincho" w:cs="MS Mincho" w:hint="eastAsia"/>
          <w:color w:val="0066CC"/>
          <w:sz w:val="20"/>
          <w:szCs w:val="20"/>
        </w:rPr>
        <w:t>未改，原也正確。鈔：謄寫。抱朴子</w:t>
      </w:r>
      <w:r w:rsidRPr="00125DC1">
        <w:rPr>
          <w:rFonts w:ascii="Times New Roman" w:eastAsia="Times New Roman" w:hAnsi="Times New Roman" w:cs="Times New Roman"/>
          <w:color w:val="0066CC"/>
          <w:sz w:val="20"/>
          <w:szCs w:val="20"/>
        </w:rPr>
        <w:t>˙</w:t>
      </w:r>
      <w:r w:rsidRPr="00125DC1">
        <w:rPr>
          <w:rFonts w:ascii="Yu Gothic" w:eastAsia="Yu Gothic" w:hAnsi="Yu Gothic" w:cs="Yu Gothic" w:hint="eastAsia"/>
          <w:color w:val="0066CC"/>
          <w:sz w:val="20"/>
          <w:szCs w:val="20"/>
        </w:rPr>
        <w:t>內</w:t>
      </w:r>
      <w:r w:rsidRPr="00125DC1">
        <w:rPr>
          <w:rFonts w:ascii="MS Mincho" w:eastAsia="MS Mincho" w:hAnsi="MS Mincho" w:cs="MS Mincho" w:hint="eastAsia"/>
          <w:color w:val="0066CC"/>
          <w:sz w:val="20"/>
          <w:szCs w:val="20"/>
        </w:rPr>
        <w:t>篇</w:t>
      </w:r>
      <w:r w:rsidRPr="00125DC1">
        <w:rPr>
          <w:rFonts w:ascii="Times New Roman" w:eastAsia="Times New Roman" w:hAnsi="Times New Roman" w:cs="Times New Roman"/>
          <w:color w:val="0066CC"/>
          <w:sz w:val="20"/>
          <w:szCs w:val="20"/>
        </w:rPr>
        <w:t>˙</w:t>
      </w:r>
      <w:r w:rsidRPr="00125DC1">
        <w:rPr>
          <w:rFonts w:ascii="MS Mincho" w:eastAsia="MS Mincho" w:hAnsi="MS Mincho" w:cs="MS Mincho" w:hint="eastAsia"/>
          <w:color w:val="0066CC"/>
          <w:sz w:val="20"/>
          <w:szCs w:val="20"/>
        </w:rPr>
        <w:t>金丹：「余今略鈔金丹之都，較以示後之同志。」</w:t>
      </w:r>
      <w:r w:rsidRPr="00125DC1">
        <w:rPr>
          <w:rFonts w:ascii="Times New Roman" w:eastAsia="Times New Roman" w:hAnsi="Times New Roman" w:cs="Times New Roman"/>
          <w:color w:val="0066CC"/>
          <w:sz w:val="20"/>
          <w:szCs w:val="20"/>
        </w:rPr>
        <w:t>)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鈔書的人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抄書的人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25DC1">
        <w:rPr>
          <w:rFonts w:ascii="Times New Roman" w:eastAsia="Times New Roman" w:hAnsi="Times New Roman" w:cs="Times New Roman"/>
          <w:color w:val="0066CC"/>
          <w:sz w:val="20"/>
          <w:szCs w:val="20"/>
        </w:rPr>
        <w:t>(</w:t>
      </w:r>
      <w:r w:rsidRPr="00125DC1">
        <w:rPr>
          <w:rFonts w:ascii="MS Mincho" w:eastAsia="MS Mincho" w:hAnsi="MS Mincho" w:cs="MS Mincho" w:hint="eastAsia"/>
          <w:color w:val="0066CC"/>
          <w:sz w:val="20"/>
          <w:szCs w:val="20"/>
        </w:rPr>
        <w:t>未改，原也正確。</w:t>
      </w:r>
      <w:r w:rsidRPr="00125DC1">
        <w:rPr>
          <w:rFonts w:ascii="Times New Roman" w:eastAsia="Times New Roman" w:hAnsi="Times New Roman" w:cs="Times New Roman"/>
          <w:color w:val="0066CC"/>
          <w:sz w:val="20"/>
          <w:szCs w:val="20"/>
        </w:rPr>
        <w:t>)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紹介紹介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介紹介紹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25DC1">
        <w:rPr>
          <w:rFonts w:ascii="Times New Roman" w:eastAsia="Times New Roman" w:hAnsi="Times New Roman" w:cs="Times New Roman"/>
          <w:color w:val="0066CC"/>
          <w:sz w:val="20"/>
          <w:szCs w:val="20"/>
        </w:rPr>
        <w:t>(</w:t>
      </w:r>
      <w:r w:rsidRPr="00125DC1">
        <w:rPr>
          <w:rFonts w:ascii="MS Mincho" w:eastAsia="MS Mincho" w:hAnsi="MS Mincho" w:cs="MS Mincho" w:hint="eastAsia"/>
          <w:color w:val="0066CC"/>
          <w:sz w:val="20"/>
          <w:szCs w:val="20"/>
        </w:rPr>
        <w:t>未改，原也正確。紹介：為人居間引進。史記</w:t>
      </w:r>
      <w:r w:rsidRPr="00125DC1">
        <w:rPr>
          <w:rFonts w:ascii="Times New Roman" w:eastAsia="Times New Roman" w:hAnsi="Times New Roman" w:cs="Times New Roman"/>
          <w:color w:val="0066CC"/>
          <w:sz w:val="20"/>
          <w:szCs w:val="20"/>
        </w:rPr>
        <w:t>˙</w:t>
      </w:r>
      <w:r w:rsidRPr="00125DC1">
        <w:rPr>
          <w:rFonts w:ascii="MS Mincho" w:eastAsia="MS Mincho" w:hAnsi="MS Mincho" w:cs="MS Mincho" w:hint="eastAsia"/>
          <w:color w:val="0066CC"/>
          <w:sz w:val="20"/>
          <w:szCs w:val="20"/>
        </w:rPr>
        <w:t>卷八十三</w:t>
      </w:r>
      <w:r w:rsidRPr="00125DC1">
        <w:rPr>
          <w:rFonts w:ascii="Times New Roman" w:eastAsia="Times New Roman" w:hAnsi="Times New Roman" w:cs="Times New Roman"/>
          <w:color w:val="0066CC"/>
          <w:sz w:val="20"/>
          <w:szCs w:val="20"/>
        </w:rPr>
        <w:t>˙</w:t>
      </w:r>
      <w:r w:rsidRPr="00125DC1">
        <w:rPr>
          <w:rFonts w:ascii="MS Mincho" w:eastAsia="MS Mincho" w:hAnsi="MS Mincho" w:cs="MS Mincho" w:hint="eastAsia"/>
          <w:color w:val="0066CC"/>
          <w:sz w:val="20"/>
          <w:szCs w:val="20"/>
        </w:rPr>
        <w:t>魯仲連鄒陽傳：「勝請為紹介，而見之於將軍。」亦作「介紹」。</w:t>
      </w:r>
      <w:r w:rsidRPr="00125DC1">
        <w:rPr>
          <w:rFonts w:ascii="Times New Roman" w:eastAsia="Times New Roman" w:hAnsi="Times New Roman" w:cs="Times New Roman"/>
          <w:color w:val="0066CC"/>
          <w:sz w:val="20"/>
          <w:szCs w:val="20"/>
        </w:rPr>
        <w:t>)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豫約給這些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預約給這些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25DC1">
        <w:rPr>
          <w:rFonts w:ascii="Times New Roman" w:eastAsia="Times New Roman" w:hAnsi="Times New Roman" w:cs="Times New Roman"/>
          <w:color w:val="0066CC"/>
          <w:sz w:val="20"/>
          <w:szCs w:val="20"/>
        </w:rPr>
        <w:t>(</w:t>
      </w:r>
      <w:r w:rsidRPr="00125DC1">
        <w:rPr>
          <w:rFonts w:ascii="MS Mincho" w:eastAsia="MS Mincho" w:hAnsi="MS Mincho" w:cs="MS Mincho" w:hint="eastAsia"/>
          <w:color w:val="0066CC"/>
          <w:sz w:val="20"/>
          <w:szCs w:val="20"/>
        </w:rPr>
        <w:t>未改，原也正確。豫：事先。通「預」。漢書</w:t>
      </w:r>
      <w:r w:rsidRPr="00125DC1">
        <w:rPr>
          <w:rFonts w:ascii="Times New Roman" w:eastAsia="Times New Roman" w:hAnsi="Times New Roman" w:cs="Times New Roman"/>
          <w:color w:val="0066CC"/>
          <w:sz w:val="20"/>
          <w:szCs w:val="20"/>
        </w:rPr>
        <w:t>˙</w:t>
      </w:r>
      <w:r w:rsidRPr="00125DC1">
        <w:rPr>
          <w:rFonts w:ascii="MS Mincho" w:eastAsia="MS Mincho" w:hAnsi="MS Mincho" w:cs="MS Mincho" w:hint="eastAsia"/>
          <w:color w:val="0066CC"/>
          <w:sz w:val="20"/>
          <w:szCs w:val="20"/>
        </w:rPr>
        <w:t>卷六十九</w:t>
      </w:r>
      <w:r w:rsidRPr="00125DC1">
        <w:rPr>
          <w:rFonts w:ascii="Times New Roman" w:eastAsia="Times New Roman" w:hAnsi="Times New Roman" w:cs="Times New Roman"/>
          <w:color w:val="0066CC"/>
          <w:sz w:val="20"/>
          <w:szCs w:val="20"/>
        </w:rPr>
        <w:t>˙</w:t>
      </w:r>
      <w:r w:rsidRPr="00125DC1">
        <w:rPr>
          <w:rFonts w:ascii="MS Mincho" w:eastAsia="MS Mincho" w:hAnsi="MS Mincho" w:cs="MS Mincho" w:hint="eastAsia"/>
          <w:color w:val="0066CC"/>
          <w:sz w:val="20"/>
          <w:szCs w:val="20"/>
        </w:rPr>
        <w:t>趙充國傳：「宜遣使者行邊兵豫為備，敕視諸羌，毋令解仇，以發覺其謀。」</w:t>
      </w:r>
      <w:r w:rsidRPr="00125DC1">
        <w:rPr>
          <w:rFonts w:ascii="Times New Roman" w:eastAsia="Times New Roman" w:hAnsi="Times New Roman" w:cs="Times New Roman"/>
          <w:color w:val="0066CC"/>
          <w:sz w:val="20"/>
          <w:szCs w:val="20"/>
        </w:rPr>
        <w:t>)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  <w:t>(</w:t>
      </w:r>
      <w:r w:rsidRPr="00125DC1">
        <w:rPr>
          <w:rFonts w:ascii="MS Mincho" w:eastAsia="MS Mincho" w:hAnsi="MS Mincho" w:cs="MS Mincho" w:hint="eastAsia"/>
          <w:sz w:val="20"/>
          <w:szCs w:val="20"/>
        </w:rPr>
        <w:t>薛嚴嚴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 xml:space="preserve"> 2012/1/16)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Times New Roman" w:eastAsia="Times New Roman" w:hAnsi="Times New Roman" w:cs="Times New Roman"/>
          <w:sz w:val="20"/>
          <w:szCs w:val="20"/>
        </w:rPr>
        <w:lastRenderedPageBreak/>
        <w:t>Q</w:t>
      </w:r>
      <w:r w:rsidRPr="00125DC1">
        <w:rPr>
          <w:rFonts w:ascii="MS Mincho" w:eastAsia="MS Mincho" w:hAnsi="MS Mincho" w:cs="MS Mincho" w:hint="eastAsia"/>
          <w:sz w:val="20"/>
          <w:szCs w:val="20"/>
        </w:rPr>
        <w:t>正沒有現錢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阿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Q</w:t>
      </w:r>
      <w:r w:rsidRPr="00125DC1">
        <w:rPr>
          <w:rFonts w:ascii="MS Mincho" w:eastAsia="MS Mincho" w:hAnsi="MS Mincho" w:cs="MS Mincho" w:hint="eastAsia"/>
          <w:sz w:val="20"/>
          <w:szCs w:val="20"/>
        </w:rPr>
        <w:t>正沒有現錢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125DC1">
        <w:rPr>
          <w:rFonts w:ascii="MS Mincho" w:eastAsia="MS Mincho" w:hAnsi="MS Mincho" w:cs="MS Mincho" w:hint="eastAsia"/>
          <w:sz w:val="20"/>
          <w:szCs w:val="20"/>
        </w:rPr>
        <w:t>人民文學出版社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25DC1">
        <w:rPr>
          <w:rFonts w:ascii="MS Mincho" w:eastAsia="MS Mincho" w:hAnsi="MS Mincho" w:cs="MS Mincho" w:hint="eastAsia"/>
          <w:sz w:val="20"/>
          <w:szCs w:val="20"/>
        </w:rPr>
        <w:t>一九七三年十二月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  <w:t>(</w:t>
      </w:r>
      <w:proofErr w:type="spellStart"/>
      <w:r w:rsidRPr="00125DC1">
        <w:rPr>
          <w:rFonts w:ascii="Times New Roman" w:eastAsia="Times New Roman" w:hAnsi="Times New Roman" w:cs="Times New Roman"/>
          <w:sz w:val="20"/>
          <w:szCs w:val="20"/>
        </w:rPr>
        <w:t>mPDB</w:t>
      </w:r>
      <w:proofErr w:type="spellEnd"/>
      <w:r w:rsidRPr="00125DC1">
        <w:rPr>
          <w:rFonts w:ascii="Times New Roman" w:eastAsia="Times New Roman" w:hAnsi="Times New Roman" w:cs="Times New Roman"/>
          <w:sz w:val="20"/>
          <w:szCs w:val="20"/>
        </w:rPr>
        <w:t xml:space="preserve"> 2011/9/6)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雖然自已並不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雖然自己並不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挂在樑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掛在樑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決不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Yu Gothic" w:eastAsia="Yu Gothic" w:hAnsi="Yu Gothic" w:cs="Yu Gothic" w:hint="eastAsia"/>
          <w:sz w:val="20"/>
          <w:szCs w:val="20"/>
        </w:rPr>
        <w:t>絕</w:t>
      </w:r>
      <w:r w:rsidRPr="00125DC1">
        <w:rPr>
          <w:rFonts w:ascii="MS Mincho" w:eastAsia="MS Mincho" w:hAnsi="MS Mincho" w:cs="MS Mincho"/>
          <w:sz w:val="20"/>
          <w:szCs w:val="20"/>
        </w:rPr>
        <w:t>不</w:t>
      </w:r>
    </w:p>
    <w:p w14:paraId="297D4160" w14:textId="633B8353" w:rsidR="00125DC1" w:rsidRDefault="00125DC1"/>
    <w:p w14:paraId="7D29E0B0" w14:textId="4A9DC276" w:rsidR="00125DC1" w:rsidRDefault="00125DC1"/>
    <w:p w14:paraId="0A3B7D4A" w14:textId="77777777" w:rsidR="00125DC1" w:rsidRPr="00125DC1" w:rsidRDefault="00125DC1" w:rsidP="00125DC1">
      <w:pPr>
        <w:rPr>
          <w:rFonts w:ascii="Times New Roman" w:eastAsia="Times New Roman" w:hAnsi="Times New Roman" w:cs="Times New Roman"/>
        </w:rPr>
      </w:pPr>
      <w:r w:rsidRPr="00125DC1">
        <w:rPr>
          <w:rFonts w:ascii="MS Mincho" w:eastAsia="MS Mincho" w:hAnsi="MS Mincho" w:cs="MS Mincho" w:hint="eastAsia"/>
        </w:rPr>
        <w:t>《寒夜》名列</w:t>
      </w:r>
      <w:r w:rsidRPr="00125DC1">
        <w:rPr>
          <w:rFonts w:ascii="Times New Roman" w:eastAsia="Times New Roman" w:hAnsi="Times New Roman" w:cs="Times New Roman"/>
        </w:rPr>
        <w:fldChar w:fldCharType="begin"/>
      </w:r>
      <w:r w:rsidRPr="00125DC1">
        <w:rPr>
          <w:rFonts w:ascii="Times New Roman" w:eastAsia="Times New Roman" w:hAnsi="Times New Roman" w:cs="Times New Roman"/>
        </w:rPr>
        <w:instrText xml:space="preserve"> HYPERLINK "http://www.haodoo.net/?P=100" </w:instrText>
      </w:r>
      <w:r w:rsidRPr="00125DC1">
        <w:rPr>
          <w:rFonts w:ascii="Times New Roman" w:eastAsia="Times New Roman" w:hAnsi="Times New Roman" w:cs="Times New Roman"/>
        </w:rPr>
        <w:fldChar w:fldCharType="separate"/>
      </w:r>
      <w:r w:rsidRPr="00125DC1">
        <w:rPr>
          <w:rFonts w:ascii="Times New Roman" w:eastAsia="Times New Roman" w:hAnsi="Times New Roman" w:cs="Times New Roman"/>
          <w:color w:val="0078F0"/>
          <w:u w:val="single"/>
        </w:rPr>
        <w:t xml:space="preserve"> </w:t>
      </w:r>
      <w:r w:rsidRPr="00125DC1">
        <w:rPr>
          <w:rFonts w:ascii="MS Mincho" w:eastAsia="MS Mincho" w:hAnsi="MS Mincho" w:cs="MS Mincho" w:hint="eastAsia"/>
          <w:color w:val="0078F0"/>
          <w:u w:val="single"/>
        </w:rPr>
        <w:t>世紀百強</w:t>
      </w:r>
      <w:r w:rsidRPr="00125DC1">
        <w:rPr>
          <w:rFonts w:ascii="Times New Roman" w:eastAsia="Times New Roman" w:hAnsi="Times New Roman" w:cs="Times New Roman"/>
          <w:color w:val="0078F0"/>
          <w:u w:val="single"/>
        </w:rPr>
        <w:t xml:space="preserve"> </w:t>
      </w:r>
      <w:r w:rsidRPr="00125DC1">
        <w:rPr>
          <w:rFonts w:ascii="Times New Roman" w:eastAsia="Times New Roman" w:hAnsi="Times New Roman" w:cs="Times New Roman"/>
        </w:rPr>
        <w:fldChar w:fldCharType="end"/>
      </w:r>
      <w:r w:rsidRPr="00125DC1">
        <w:rPr>
          <w:rFonts w:ascii="MS Mincho" w:eastAsia="MS Mincho" w:hAnsi="MS Mincho" w:cs="MS Mincho" w:hint="eastAsia"/>
        </w:rPr>
        <w:t>第</w:t>
      </w:r>
      <w:r w:rsidRPr="00125DC1">
        <w:rPr>
          <w:rFonts w:ascii="Times New Roman" w:eastAsia="Times New Roman" w:hAnsi="Times New Roman" w:cs="Times New Roman"/>
        </w:rPr>
        <w:t xml:space="preserve"> 11</w:t>
      </w:r>
      <w:r w:rsidRPr="00125DC1">
        <w:rPr>
          <w:rFonts w:ascii="MS Mincho" w:eastAsia="MS Mincho" w:hAnsi="MS Mincho" w:cs="MS Mincho" w:hint="eastAsia"/>
        </w:rPr>
        <w:t>。</w:t>
      </w:r>
      <w:r w:rsidRPr="00125DC1">
        <w:rPr>
          <w:rFonts w:ascii="Times New Roman" w:eastAsia="Times New Roman" w:hAnsi="Times New Roman" w:cs="Times New Roman"/>
        </w:rPr>
        <w:t xml:space="preserve"> </w:t>
      </w:r>
      <w:r w:rsidRPr="00125DC1">
        <w:rPr>
          <w:rFonts w:ascii="MS Mincho" w:eastAsia="MS Mincho" w:hAnsi="MS Mincho" w:cs="MS Mincho" w:hint="eastAsia"/>
        </w:rPr>
        <w:t>作者巴金，原名李堯棠、字芾甘，筆名佩竿、余一、王文慧等。四川成都人。</w:t>
      </w:r>
      <w:r w:rsidRPr="00125DC1">
        <w:rPr>
          <w:rFonts w:ascii="Times New Roman" w:eastAsia="Times New Roman" w:hAnsi="Times New Roman" w:cs="Times New Roman"/>
        </w:rPr>
        <w:t>1920</w:t>
      </w:r>
      <w:r w:rsidRPr="00125DC1">
        <w:rPr>
          <w:rFonts w:ascii="MS Mincho" w:eastAsia="MS Mincho" w:hAnsi="MS Mincho" w:cs="MS Mincho" w:hint="eastAsia"/>
        </w:rPr>
        <w:t>年入成都外國語專門學校。</w:t>
      </w:r>
      <w:r w:rsidRPr="00125DC1">
        <w:rPr>
          <w:rFonts w:ascii="Times New Roman" w:eastAsia="Times New Roman" w:hAnsi="Times New Roman" w:cs="Times New Roman"/>
        </w:rPr>
        <w:t>1923</w:t>
      </w:r>
      <w:r w:rsidRPr="00125DC1">
        <w:rPr>
          <w:rFonts w:ascii="MS Mincho" w:eastAsia="MS Mincho" w:hAnsi="MS Mincho" w:cs="MS Mincho" w:hint="eastAsia"/>
        </w:rPr>
        <w:t>年從封建家庭出走，就讀於上海和南京的中學。</w:t>
      </w:r>
      <w:r w:rsidRPr="00125DC1">
        <w:rPr>
          <w:rFonts w:ascii="Times New Roman" w:eastAsia="Times New Roman" w:hAnsi="Times New Roman" w:cs="Times New Roman"/>
        </w:rPr>
        <w:t>1927</w:t>
      </w:r>
      <w:r w:rsidRPr="00125DC1">
        <w:rPr>
          <w:rFonts w:ascii="MS Mincho" w:eastAsia="MS Mincho" w:hAnsi="MS Mincho" w:cs="MS Mincho" w:hint="eastAsia"/>
        </w:rPr>
        <w:t>年初赴法國留學，寫成了處女作長篇小</w:t>
      </w:r>
      <w:r w:rsidRPr="00125DC1">
        <w:rPr>
          <w:rFonts w:ascii="Yu Gothic" w:eastAsia="Yu Gothic" w:hAnsi="Yu Gothic" w:cs="Yu Gothic" w:hint="eastAsia"/>
        </w:rPr>
        <w:t>說</w:t>
      </w:r>
      <w:r w:rsidRPr="00125DC1">
        <w:rPr>
          <w:rFonts w:ascii="MS Mincho" w:eastAsia="MS Mincho" w:hAnsi="MS Mincho" w:cs="MS Mincho" w:hint="eastAsia"/>
        </w:rPr>
        <w:t>《滅亡》，發表時始用巴金的筆名。</w:t>
      </w:r>
      <w:r w:rsidRPr="00125DC1">
        <w:rPr>
          <w:rFonts w:ascii="Times New Roman" w:eastAsia="Times New Roman" w:hAnsi="Times New Roman" w:cs="Times New Roman"/>
        </w:rPr>
        <w:t>1928</w:t>
      </w:r>
      <w:r w:rsidRPr="00125DC1">
        <w:rPr>
          <w:rFonts w:ascii="MS Mincho" w:eastAsia="MS Mincho" w:hAnsi="MS Mincho" w:cs="MS Mincho" w:hint="eastAsia"/>
        </w:rPr>
        <w:t>年底回到上海，從事創作和翻譯。從</w:t>
      </w:r>
      <w:r w:rsidRPr="00125DC1">
        <w:rPr>
          <w:rFonts w:ascii="Times New Roman" w:eastAsia="Times New Roman" w:hAnsi="Times New Roman" w:cs="Times New Roman"/>
        </w:rPr>
        <w:t>1929</w:t>
      </w:r>
      <w:r w:rsidRPr="00125DC1">
        <w:rPr>
          <w:rFonts w:ascii="MS Mincho" w:eastAsia="MS Mincho" w:hAnsi="MS Mincho" w:cs="MS Mincho" w:hint="eastAsia"/>
        </w:rPr>
        <w:t>年到</w:t>
      </w:r>
      <w:r w:rsidRPr="00125DC1">
        <w:rPr>
          <w:rFonts w:ascii="Times New Roman" w:eastAsia="Times New Roman" w:hAnsi="Times New Roman" w:cs="Times New Roman"/>
        </w:rPr>
        <w:t>1937</w:t>
      </w:r>
      <w:r w:rsidRPr="00125DC1">
        <w:rPr>
          <w:rFonts w:ascii="MS Mincho" w:eastAsia="MS Mincho" w:hAnsi="MS Mincho" w:cs="MS Mincho" w:hint="eastAsia"/>
        </w:rPr>
        <w:t>年中，創作了主要代表作長篇小</w:t>
      </w:r>
      <w:r w:rsidRPr="00125DC1">
        <w:rPr>
          <w:rFonts w:ascii="Yu Gothic" w:eastAsia="Yu Gothic" w:hAnsi="Yu Gothic" w:cs="Yu Gothic" w:hint="eastAsia"/>
        </w:rPr>
        <w:t>說</w:t>
      </w:r>
      <w:r w:rsidRPr="00125DC1">
        <w:rPr>
          <w:rFonts w:ascii="MS Mincho" w:eastAsia="MS Mincho" w:hAnsi="MS Mincho" w:cs="MS Mincho" w:hint="eastAsia"/>
        </w:rPr>
        <w:t>《激流三部曲》中的《家》，以及《海的夢》、《春天裡的秋天》、《砂丁》、《萌芽》（《雪》）、《新生》、《愛情的三部曲》。（《霧》、《雨》、《電》）等中長篇小</w:t>
      </w:r>
      <w:r w:rsidRPr="00125DC1">
        <w:rPr>
          <w:rFonts w:ascii="Yu Gothic" w:eastAsia="Yu Gothic" w:hAnsi="Yu Gothic" w:cs="Yu Gothic" w:hint="eastAsia"/>
        </w:rPr>
        <w:t>說</w:t>
      </w:r>
      <w:r w:rsidRPr="00125DC1">
        <w:rPr>
          <w:rFonts w:ascii="MS Mincho" w:eastAsia="MS Mincho" w:hAnsi="MS Mincho" w:cs="MS Mincho" w:hint="eastAsia"/>
        </w:rPr>
        <w:t>，出版了《復仇》、《將軍》，《神</w:t>
      </w:r>
      <w:r w:rsidRPr="00125DC1">
        <w:rPr>
          <w:rFonts w:ascii="Times New Roman" w:eastAsia="Times New Roman" w:hAnsi="Times New Roman" w:cs="Times New Roman"/>
        </w:rPr>
        <w:t>·</w:t>
      </w:r>
      <w:r w:rsidRPr="00125DC1">
        <w:rPr>
          <w:rFonts w:ascii="MS Mincho" w:eastAsia="MS Mincho" w:hAnsi="MS Mincho" w:cs="MS Mincho" w:hint="eastAsia"/>
        </w:rPr>
        <w:t>鬼</w:t>
      </w:r>
      <w:r w:rsidRPr="00125DC1">
        <w:rPr>
          <w:rFonts w:ascii="Times New Roman" w:eastAsia="Times New Roman" w:hAnsi="Times New Roman" w:cs="Times New Roman"/>
        </w:rPr>
        <w:t>·</w:t>
      </w:r>
      <w:r w:rsidRPr="00125DC1">
        <w:rPr>
          <w:rFonts w:ascii="MS Mincho" w:eastAsia="MS Mincho" w:hAnsi="MS Mincho" w:cs="MS Mincho" w:hint="eastAsia"/>
        </w:rPr>
        <w:t>人》等短篇小</w:t>
      </w:r>
      <w:r w:rsidRPr="00125DC1">
        <w:rPr>
          <w:rFonts w:ascii="Yu Gothic" w:eastAsia="Yu Gothic" w:hAnsi="Yu Gothic" w:cs="Yu Gothic" w:hint="eastAsia"/>
        </w:rPr>
        <w:t>說</w:t>
      </w:r>
      <w:r w:rsidRPr="00125DC1">
        <w:rPr>
          <w:rFonts w:ascii="MS Mincho" w:eastAsia="MS Mincho" w:hAnsi="MS Mincho" w:cs="MS Mincho" w:hint="eastAsia"/>
        </w:rPr>
        <w:t>集和《海行集記》、《憶》。《短簡》等散文集。</w:t>
      </w: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MS Mincho" w:eastAsia="MS Mincho" w:hAnsi="MS Mincho" w:cs="MS Mincho" w:hint="eastAsia"/>
        </w:rPr>
        <w:t>抗日戰爭爆發後，巴金在各地致力於抗日救亡文化活動，編輯《吶喊》。《救亡日報》等報刊，創作有《家》的續集《春》和《秋》，長篇小</w:t>
      </w:r>
      <w:r w:rsidRPr="00125DC1">
        <w:rPr>
          <w:rFonts w:ascii="Yu Gothic" w:eastAsia="Yu Gothic" w:hAnsi="Yu Gothic" w:cs="Yu Gothic" w:hint="eastAsia"/>
        </w:rPr>
        <w:t>說</w:t>
      </w:r>
      <w:r w:rsidRPr="00125DC1">
        <w:rPr>
          <w:rFonts w:ascii="MS Mincho" w:eastAsia="MS Mincho" w:hAnsi="MS Mincho" w:cs="MS Mincho" w:hint="eastAsia"/>
        </w:rPr>
        <w:t>《抗戰三部曲》（又名《火》），出版了短篇小</w:t>
      </w:r>
      <w:r w:rsidRPr="00125DC1">
        <w:rPr>
          <w:rFonts w:ascii="Yu Gothic" w:eastAsia="Yu Gothic" w:hAnsi="Yu Gothic" w:cs="Yu Gothic" w:hint="eastAsia"/>
        </w:rPr>
        <w:t>說</w:t>
      </w:r>
      <w:r w:rsidRPr="00125DC1">
        <w:rPr>
          <w:rFonts w:ascii="MS Mincho" w:eastAsia="MS Mincho" w:hAnsi="MS Mincho" w:cs="MS Mincho" w:hint="eastAsia"/>
        </w:rPr>
        <w:t>集《還魂草》、《小人小事》，散文集《控訴》和《龍</w:t>
      </w:r>
      <w:r w:rsidRPr="00125DC1">
        <w:rPr>
          <w:rFonts w:ascii="Times New Roman" w:eastAsia="Times New Roman" w:hAnsi="Times New Roman" w:cs="Times New Roman"/>
        </w:rPr>
        <w:t>·</w:t>
      </w:r>
      <w:r w:rsidRPr="00125DC1">
        <w:rPr>
          <w:rFonts w:ascii="MS Mincho" w:eastAsia="MS Mincho" w:hAnsi="MS Mincho" w:cs="MS Mincho" w:hint="eastAsia"/>
        </w:rPr>
        <w:t>虎</w:t>
      </w:r>
      <w:r w:rsidRPr="00125DC1">
        <w:rPr>
          <w:rFonts w:ascii="Times New Roman" w:eastAsia="Times New Roman" w:hAnsi="Times New Roman" w:cs="Times New Roman"/>
        </w:rPr>
        <w:t>·</w:t>
      </w:r>
      <w:r w:rsidRPr="00125DC1">
        <w:rPr>
          <w:rFonts w:ascii="MS Mincho" w:eastAsia="MS Mincho" w:hAnsi="MS Mincho" w:cs="MS Mincho" w:hint="eastAsia"/>
        </w:rPr>
        <w:t>狗》等。在抗戰後期和抗戰結束後，巴金創作轉向對國統區黑暗現實的批判，對行將崩潰的舊制度作出有力的控訴和抨擊，藝術上很有特色的中篇小</w:t>
      </w:r>
      <w:r w:rsidRPr="00125DC1">
        <w:rPr>
          <w:rFonts w:ascii="Yu Gothic" w:eastAsia="Yu Gothic" w:hAnsi="Yu Gothic" w:cs="Yu Gothic" w:hint="eastAsia"/>
        </w:rPr>
        <w:t>說</w:t>
      </w:r>
      <w:r w:rsidRPr="00125DC1">
        <w:rPr>
          <w:rFonts w:ascii="MS Mincho" w:eastAsia="MS Mincho" w:hAnsi="MS Mincho" w:cs="MS Mincho" w:hint="eastAsia"/>
        </w:rPr>
        <w:t>《憩園》、《第四病室》，長篇小</w:t>
      </w:r>
      <w:r w:rsidRPr="00125DC1">
        <w:rPr>
          <w:rFonts w:ascii="Yu Gothic" w:eastAsia="Yu Gothic" w:hAnsi="Yu Gothic" w:cs="Yu Gothic" w:hint="eastAsia"/>
        </w:rPr>
        <w:t>說</w:t>
      </w:r>
      <w:r w:rsidRPr="00125DC1">
        <w:rPr>
          <w:rFonts w:ascii="MS Mincho" w:eastAsia="MS Mincho" w:hAnsi="MS Mincho" w:cs="MS Mincho" w:hint="eastAsia"/>
        </w:rPr>
        <w:t>《寒夜》便是這方面的力作。</w:t>
      </w: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Times New Roman" w:eastAsia="Times New Roman" w:hAnsi="Times New Roman" w:cs="Times New Roman"/>
        </w:rPr>
        <w:br/>
      </w:r>
      <w:hyperlink r:id="rId9" w:history="1">
        <w:r w:rsidRPr="00125DC1">
          <w:rPr>
            <w:rFonts w:ascii="MS Mincho" w:eastAsia="MS Mincho" w:hAnsi="MS Mincho" w:cs="MS Mincho" w:hint="eastAsia"/>
            <w:color w:val="0000FF"/>
            <w:sz w:val="20"/>
            <w:szCs w:val="20"/>
            <w:u w:val="single"/>
          </w:rPr>
          <w:t>勘誤表</w:t>
        </w:r>
      </w:hyperlink>
      <w:r w:rsidRPr="00125DC1">
        <w:rPr>
          <w:rFonts w:ascii="MS Mincho" w:eastAsia="MS Mincho" w:hAnsi="MS Mincho" w:cs="MS Mincho" w:hint="eastAsia"/>
          <w:sz w:val="20"/>
          <w:szCs w:val="20"/>
        </w:rPr>
        <w:t>：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  <w:t>(</w:t>
      </w:r>
      <w:proofErr w:type="spellStart"/>
      <w:r w:rsidRPr="00125DC1">
        <w:rPr>
          <w:rFonts w:ascii="Times New Roman" w:eastAsia="Times New Roman" w:hAnsi="Times New Roman" w:cs="Times New Roman"/>
          <w:sz w:val="20"/>
          <w:szCs w:val="20"/>
        </w:rPr>
        <w:t>mPDB</w:t>
      </w:r>
      <w:proofErr w:type="spellEnd"/>
      <w:r w:rsidRPr="00125DC1">
        <w:rPr>
          <w:rFonts w:ascii="Times New Roman" w:eastAsia="Times New Roman" w:hAnsi="Times New Roman" w:cs="Times New Roman"/>
          <w:sz w:val="20"/>
          <w:szCs w:val="20"/>
        </w:rPr>
        <w:t xml:space="preserve"> 2016/2/5)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；</w:t>
      </w:r>
      <w:r w:rsidRPr="00125DC1">
        <w:rPr>
          <w:rFonts w:ascii="Yu Gothic" w:eastAsia="Yu Gothic" w:hAnsi="Yu Gothic" w:cs="Yu Gothic" w:hint="eastAsia"/>
          <w:sz w:val="20"/>
          <w:szCs w:val="20"/>
        </w:rPr>
        <w:t>﹁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：</w:t>
      </w:r>
      <w:r w:rsidRPr="00125DC1">
        <w:rPr>
          <w:rFonts w:ascii="Yu Gothic" w:eastAsia="Yu Gothic" w:hAnsi="Yu Gothic" w:cs="Yu Gothic" w:hint="eastAsia"/>
          <w:sz w:val="20"/>
          <w:szCs w:val="20"/>
        </w:rPr>
        <w:t>﹁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125DC1">
        <w:rPr>
          <w:rFonts w:ascii="MS Mincho" w:eastAsia="MS Mincho" w:hAnsi="MS Mincho" w:cs="MS Mincho" w:hint="eastAsia"/>
          <w:sz w:val="20"/>
          <w:szCs w:val="20"/>
        </w:rPr>
        <w:t>數處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趕出未，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趕出來，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  <w:t>(</w:t>
      </w:r>
      <w:r w:rsidRPr="00125DC1">
        <w:rPr>
          <w:rFonts w:ascii="MS Mincho" w:eastAsia="MS Mincho" w:hAnsi="MS Mincho" w:cs="MS Mincho" w:hint="eastAsia"/>
          <w:sz w:val="20"/>
          <w:szCs w:val="20"/>
        </w:rPr>
        <w:t>大奇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 xml:space="preserve"> 2016/2/5)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依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1993</w:t>
      </w:r>
      <w:r w:rsidRPr="00125DC1">
        <w:rPr>
          <w:rFonts w:ascii="MS Mincho" w:eastAsia="MS Mincho" w:hAnsi="MS Mincho" w:cs="MS Mincho" w:hint="eastAsia"/>
          <w:sz w:val="20"/>
          <w:szCs w:val="20"/>
        </w:rPr>
        <w:t>年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125DC1">
        <w:rPr>
          <w:rFonts w:ascii="MS Mincho" w:eastAsia="MS Mincho" w:hAnsi="MS Mincho" w:cs="MS Mincho" w:hint="eastAsia"/>
          <w:sz w:val="20"/>
          <w:szCs w:val="20"/>
        </w:rPr>
        <w:t>月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125DC1">
        <w:rPr>
          <w:rFonts w:ascii="MS Mincho" w:eastAsia="MS Mincho" w:hAnsi="MS Mincho" w:cs="MS Mincho" w:hint="eastAsia"/>
          <w:sz w:val="20"/>
          <w:szCs w:val="20"/>
        </w:rPr>
        <w:t>日遠流出版的《寒夜》（巴金小</w:t>
      </w:r>
      <w:r w:rsidRPr="00125DC1">
        <w:rPr>
          <w:rFonts w:ascii="Yu Gothic" w:eastAsia="Yu Gothic" w:hAnsi="Yu Gothic" w:cs="Yu Gothic" w:hint="eastAsia"/>
          <w:sz w:val="20"/>
          <w:szCs w:val="20"/>
        </w:rPr>
        <w:t>說</w:t>
      </w:r>
      <w:r w:rsidRPr="00125DC1">
        <w:rPr>
          <w:rFonts w:ascii="MS Mincho" w:eastAsia="MS Mincho" w:hAnsi="MS Mincho" w:cs="MS Mincho" w:hint="eastAsia"/>
          <w:sz w:val="20"/>
          <w:szCs w:val="20"/>
        </w:rPr>
        <w:t>全集第十二卷）一書校正，本經典版電子書品質不錯只有少量錯字，餘大多為同義異字。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水洩不通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水泄不通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無數只手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無數隻手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折疊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摺疊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幫忙地對付他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幫忙她對付他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帶著坐上狂奔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帶著塵土狂奔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好脾氣呵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好脾氣啊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Yu Gothic" w:eastAsia="Yu Gothic" w:hAnsi="Yu Gothic" w:cs="Yu Gothic" w:hint="eastAsia"/>
          <w:sz w:val="20"/>
          <w:szCs w:val="20"/>
        </w:rPr>
        <w:t>絕</w:t>
      </w:r>
      <w:r w:rsidRPr="00125DC1">
        <w:rPr>
          <w:rFonts w:ascii="MS Mincho" w:eastAsia="MS Mincho" w:hAnsi="MS Mincho" w:cs="MS Mincho" w:hint="eastAsia"/>
          <w:sz w:val="20"/>
          <w:szCs w:val="20"/>
        </w:rPr>
        <w:t>不再跟你吵架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決不再跟你吵架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不如不活著好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不如不活的好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沒精打采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沒精打彩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粘在碗邊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黏在碗邊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陞官發財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升官發財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要兒子口答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要兒子回答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她</w:t>
      </w:r>
      <w:r w:rsidRPr="00125DC1">
        <w:rPr>
          <w:rFonts w:ascii="Yu Gothic" w:eastAsia="Yu Gothic" w:hAnsi="Yu Gothic" w:cs="Yu Gothic" w:hint="eastAsia"/>
          <w:sz w:val="20"/>
          <w:szCs w:val="20"/>
        </w:rPr>
        <w:t>絕</w:t>
      </w:r>
      <w:r w:rsidRPr="00125DC1">
        <w:rPr>
          <w:rFonts w:ascii="MS Mincho" w:eastAsia="MS Mincho" w:hAnsi="MS Mincho" w:cs="MS Mincho" w:hint="eastAsia"/>
          <w:sz w:val="20"/>
          <w:szCs w:val="20"/>
        </w:rPr>
        <w:t>不是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她決不是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lastRenderedPageBreak/>
        <w:t>折好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摺好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疙里疙瘩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疙裏疙瘩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佔據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占據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事實是：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真實是：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疑惑不定的感覺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疑惑不定的感受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佈滿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布滿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眼花繚亂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眼花撩亂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大門口冷清清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大門口冷冷清清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幾付藥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幾副藥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錢</w:t>
      </w:r>
      <w:r w:rsidRPr="00125DC1">
        <w:rPr>
          <w:rFonts w:ascii="Yu Gothic" w:eastAsia="Yu Gothic" w:hAnsi="Yu Gothic" w:cs="Yu Gothic" w:hint="eastAsia"/>
          <w:sz w:val="20"/>
          <w:szCs w:val="20"/>
        </w:rPr>
        <w:t>絕</w:t>
      </w:r>
      <w:r w:rsidRPr="00125DC1">
        <w:rPr>
          <w:rFonts w:ascii="MS Mincho" w:eastAsia="MS Mincho" w:hAnsi="MS Mincho" w:cs="MS Mincho" w:hint="eastAsia"/>
          <w:sz w:val="20"/>
          <w:szCs w:val="20"/>
        </w:rPr>
        <w:t>不成問題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錢</w:t>
      </w:r>
      <w:r w:rsidRPr="00125DC1">
        <w:rPr>
          <w:rFonts w:ascii="Yu Gothic" w:eastAsia="Yu Gothic" w:hAnsi="Yu Gothic" w:cs="Yu Gothic" w:hint="eastAsia"/>
          <w:sz w:val="20"/>
          <w:szCs w:val="20"/>
        </w:rPr>
        <w:t>絕</w:t>
      </w:r>
      <w:r w:rsidRPr="00125DC1">
        <w:rPr>
          <w:rFonts w:ascii="MS Mincho" w:eastAsia="MS Mincho" w:hAnsi="MS Mincho" w:cs="MS Mincho" w:hint="eastAsia"/>
          <w:sz w:val="20"/>
          <w:szCs w:val="20"/>
        </w:rPr>
        <w:t>對不成問題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好像有疾粘在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好像有痰黏在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你要去定啊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----</w:t>
      </w:r>
      <w:r w:rsidRPr="00125DC1">
        <w:rPr>
          <w:rFonts w:ascii="MS Mincho" w:eastAsia="MS Mincho" w:hAnsi="MS Mincho" w:cs="MS Mincho" w:hint="eastAsia"/>
          <w:sz w:val="20"/>
          <w:szCs w:val="20"/>
        </w:rPr>
        <w:t>一定要替我定啊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你要去訂啊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----</w:t>
      </w:r>
      <w:r w:rsidRPr="00125DC1">
        <w:rPr>
          <w:rFonts w:ascii="MS Mincho" w:eastAsia="MS Mincho" w:hAnsi="MS Mincho" w:cs="MS Mincho" w:hint="eastAsia"/>
          <w:sz w:val="20"/>
          <w:szCs w:val="20"/>
        </w:rPr>
        <w:t>一定要替我訂啊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她不敢口答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她不敢回答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一個新發見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一個新發現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在曬台上曬衣服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在曬台上晾衣服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曬好衣服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晾好衣服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改正錯的字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改正錯植的字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「一中書局挽」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「一中書局輓」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「弟方永成敬挽」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「弟方永成敬輓」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隔壁鄰總有人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隔壁鄰舍總有人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  <w:t>(</w:t>
      </w:r>
      <w:proofErr w:type="spellStart"/>
      <w:r w:rsidRPr="00125DC1">
        <w:rPr>
          <w:rFonts w:ascii="Times New Roman" w:eastAsia="Times New Roman" w:hAnsi="Times New Roman" w:cs="Times New Roman"/>
          <w:sz w:val="20"/>
          <w:szCs w:val="20"/>
        </w:rPr>
        <w:t>fong</w:t>
      </w:r>
      <w:proofErr w:type="spellEnd"/>
      <w:r w:rsidRPr="00125DC1">
        <w:rPr>
          <w:rFonts w:ascii="Times New Roman" w:eastAsia="Times New Roman" w:hAnsi="Times New Roman" w:cs="Times New Roman"/>
          <w:sz w:val="20"/>
          <w:szCs w:val="20"/>
        </w:rPr>
        <w:t xml:space="preserve"> 2011/1/14)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了解除警報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解除警報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現在過去了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1/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現在過去了！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收抬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收拾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來一個容人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來一個客人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絲棉泡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絲棉袍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面前顏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面顏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種老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鍾老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明自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明白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指淚痕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揩淚痕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br/>
      </w:r>
      <w:r w:rsidRPr="00125DC1">
        <w:rPr>
          <w:rFonts w:ascii="MS Mincho" w:eastAsia="MS Mincho" w:hAnsi="MS Mincho" w:cs="MS Mincho" w:hint="eastAsia"/>
          <w:sz w:val="20"/>
          <w:szCs w:val="20"/>
        </w:rPr>
        <w:t>孩於</w:t>
      </w:r>
      <w:r w:rsidRPr="00125DC1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125DC1">
        <w:rPr>
          <w:rFonts w:ascii="MS Mincho" w:eastAsia="MS Mincho" w:hAnsi="MS Mincho" w:cs="MS Mincho" w:hint="eastAsia"/>
          <w:sz w:val="20"/>
          <w:szCs w:val="20"/>
        </w:rPr>
        <w:t>孩</w:t>
      </w:r>
      <w:r w:rsidRPr="00125DC1">
        <w:rPr>
          <w:rFonts w:ascii="MS Mincho" w:eastAsia="MS Mincho" w:hAnsi="MS Mincho" w:cs="MS Mincho"/>
          <w:sz w:val="20"/>
          <w:szCs w:val="20"/>
        </w:rPr>
        <w:t>子</w:t>
      </w:r>
    </w:p>
    <w:p w14:paraId="213A12E5" w14:textId="274228A5" w:rsidR="00125DC1" w:rsidRDefault="00125DC1"/>
    <w:p w14:paraId="3F33874A" w14:textId="77777777" w:rsidR="00125DC1" w:rsidRPr="00125DC1" w:rsidRDefault="00125DC1" w:rsidP="00125DC1">
      <w:pPr>
        <w:spacing w:after="240"/>
        <w:rPr>
          <w:rFonts w:ascii="Times New Roman" w:eastAsia="Times New Roman" w:hAnsi="Times New Roman" w:cs="Times New Roman"/>
        </w:rPr>
      </w:pPr>
      <w:r w:rsidRPr="00125DC1">
        <w:rPr>
          <w:rFonts w:ascii="MS Mincho" w:eastAsia="MS Mincho" w:hAnsi="MS Mincho" w:cs="MS Mincho" w:hint="eastAsia"/>
        </w:rPr>
        <w:t>按</w:t>
      </w:r>
      <w:r w:rsidRPr="00125DC1">
        <w:rPr>
          <w:rFonts w:ascii="Times New Roman" w:eastAsia="Times New Roman" w:hAnsi="Times New Roman" w:cs="Times New Roman"/>
        </w:rPr>
        <w:t xml:space="preserve"> [</w:t>
      </w:r>
      <w:r w:rsidRPr="00125DC1">
        <w:rPr>
          <w:rFonts w:ascii="MS Mincho" w:eastAsia="MS Mincho" w:hAnsi="MS Mincho" w:cs="MS Mincho" w:hint="eastAsia"/>
        </w:rPr>
        <w:t>線上</w:t>
      </w:r>
      <w:r w:rsidRPr="00125DC1">
        <w:rPr>
          <w:rFonts w:ascii="Yu Gothic" w:eastAsia="Yu Gothic" w:hAnsi="Yu Gothic" w:cs="Yu Gothic" w:hint="eastAsia"/>
        </w:rPr>
        <w:t>閱</w:t>
      </w:r>
      <w:r w:rsidRPr="00125DC1">
        <w:rPr>
          <w:rFonts w:ascii="MS Mincho" w:eastAsia="MS Mincho" w:hAnsi="MS Mincho" w:cs="MS Mincho" w:hint="eastAsia"/>
        </w:rPr>
        <w:t>讀</w:t>
      </w:r>
      <w:r w:rsidRPr="00125DC1">
        <w:rPr>
          <w:rFonts w:ascii="Times New Roman" w:eastAsia="Times New Roman" w:hAnsi="Times New Roman" w:cs="Times New Roman"/>
        </w:rPr>
        <w:t xml:space="preserve">] </w:t>
      </w:r>
      <w:r w:rsidRPr="00125DC1">
        <w:rPr>
          <w:rFonts w:ascii="MS Mincho" w:eastAsia="MS Mincho" w:hAnsi="MS Mincho" w:cs="MS Mincho" w:hint="eastAsia"/>
        </w:rPr>
        <w:t>按鈕就可開始</w:t>
      </w:r>
      <w:r w:rsidRPr="00125DC1">
        <w:rPr>
          <w:rFonts w:ascii="Yu Gothic" w:eastAsia="Yu Gothic" w:hAnsi="Yu Gothic" w:cs="Yu Gothic" w:hint="eastAsia"/>
        </w:rPr>
        <w:t>閱</w:t>
      </w:r>
      <w:r w:rsidRPr="00125DC1">
        <w:rPr>
          <w:rFonts w:ascii="MS Mincho" w:eastAsia="MS Mincho" w:hAnsi="MS Mincho" w:cs="MS Mincho" w:hint="eastAsia"/>
        </w:rPr>
        <w:t>讀。首先出現的是目錄頁，如右圖。</w:t>
      </w: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MS Mincho" w:eastAsia="MS Mincho" w:hAnsi="MS Mincho" w:cs="MS Mincho" w:hint="eastAsia"/>
        </w:rPr>
        <w:t>目錄的章節是可點選的。點最右邊的標題，就可進入本書的第一頁。若不想從頭</w:t>
      </w:r>
      <w:r w:rsidRPr="00125DC1">
        <w:rPr>
          <w:rFonts w:ascii="Yu Gothic" w:eastAsia="Yu Gothic" w:hAnsi="Yu Gothic" w:cs="Yu Gothic" w:hint="eastAsia"/>
        </w:rPr>
        <w:t>閱</w:t>
      </w:r>
      <w:r w:rsidRPr="00125DC1">
        <w:rPr>
          <w:rFonts w:ascii="MS Mincho" w:eastAsia="MS Mincho" w:hAnsi="MS Mincho" w:cs="MS Mincho" w:hint="eastAsia"/>
        </w:rPr>
        <w:t>讀，只要點想看的標題，就可進入該章節的第一頁。</w:t>
      </w: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MS Mincho" w:eastAsia="MS Mincho" w:hAnsi="MS Mincho" w:cs="MS Mincho" w:hint="eastAsia"/>
        </w:rPr>
        <w:t>若本書有很多章節，目錄之翻頁請使用下緣的</w:t>
      </w:r>
      <w:r w:rsidRPr="00125DC1">
        <w:rPr>
          <w:rFonts w:ascii="Times New Roman" w:eastAsia="Times New Roman" w:hAnsi="Times New Roman" w:cs="Times New Roman"/>
        </w:rPr>
        <w:t xml:space="preserve"> [</w:t>
      </w:r>
      <w:r w:rsidRPr="00125DC1">
        <w:rPr>
          <w:rFonts w:ascii="MS Mincho" w:eastAsia="MS Mincho" w:hAnsi="MS Mincho" w:cs="MS Mincho" w:hint="eastAsia"/>
        </w:rPr>
        <w:t>下一頁</w:t>
      </w:r>
      <w:r w:rsidRPr="00125DC1">
        <w:rPr>
          <w:rFonts w:ascii="Times New Roman" w:eastAsia="Times New Roman" w:hAnsi="Times New Roman" w:cs="Times New Roman"/>
        </w:rPr>
        <w:t xml:space="preserve">] </w:t>
      </w:r>
      <w:r w:rsidRPr="00125DC1">
        <w:rPr>
          <w:rFonts w:ascii="MS Mincho" w:eastAsia="MS Mincho" w:hAnsi="MS Mincho" w:cs="MS Mincho" w:hint="eastAsia"/>
        </w:rPr>
        <w:t>和</w:t>
      </w:r>
      <w:r w:rsidRPr="00125DC1">
        <w:rPr>
          <w:rFonts w:ascii="Times New Roman" w:eastAsia="Times New Roman" w:hAnsi="Times New Roman" w:cs="Times New Roman"/>
        </w:rPr>
        <w:t xml:space="preserve"> [</w:t>
      </w:r>
      <w:r w:rsidRPr="00125DC1">
        <w:rPr>
          <w:rFonts w:ascii="MS Mincho" w:eastAsia="MS Mincho" w:hAnsi="MS Mincho" w:cs="MS Mincho" w:hint="eastAsia"/>
        </w:rPr>
        <w:t>上一頁</w:t>
      </w:r>
      <w:r w:rsidRPr="00125DC1">
        <w:rPr>
          <w:rFonts w:ascii="Times New Roman" w:eastAsia="Times New Roman" w:hAnsi="Times New Roman" w:cs="Times New Roman"/>
        </w:rPr>
        <w:t xml:space="preserve">] </w:t>
      </w:r>
      <w:r w:rsidRPr="00125DC1">
        <w:rPr>
          <w:rFonts w:ascii="MS Mincho" w:eastAsia="MS Mincho" w:hAnsi="MS Mincho" w:cs="MS Mincho" w:hint="eastAsia"/>
        </w:rPr>
        <w:t>。另外兩個按鈕是</w:t>
      </w:r>
      <w:r w:rsidRPr="00125DC1">
        <w:rPr>
          <w:rFonts w:ascii="Times New Roman" w:eastAsia="Times New Roman" w:hAnsi="Times New Roman" w:cs="Times New Roman"/>
        </w:rPr>
        <w:t xml:space="preserve"> [</w:t>
      </w:r>
      <w:r w:rsidRPr="00125DC1">
        <w:rPr>
          <w:rFonts w:ascii="MS Mincho" w:eastAsia="MS Mincho" w:hAnsi="MS Mincho" w:cs="MS Mincho" w:hint="eastAsia"/>
        </w:rPr>
        <w:t>設定</w:t>
      </w:r>
      <w:r w:rsidRPr="00125DC1">
        <w:rPr>
          <w:rFonts w:ascii="Times New Roman" w:eastAsia="Times New Roman" w:hAnsi="Times New Roman" w:cs="Times New Roman"/>
        </w:rPr>
        <w:t>] (</w:t>
      </w:r>
      <w:r w:rsidRPr="00125DC1">
        <w:rPr>
          <w:rFonts w:ascii="MS Mincho" w:eastAsia="MS Mincho" w:hAnsi="MS Mincho" w:cs="MS Mincho" w:hint="eastAsia"/>
        </w:rPr>
        <w:t>可以改字體及頁面底色</w:t>
      </w:r>
      <w:r w:rsidRPr="00125DC1">
        <w:rPr>
          <w:rFonts w:ascii="Times New Roman" w:eastAsia="Times New Roman" w:hAnsi="Times New Roman" w:cs="Times New Roman"/>
        </w:rPr>
        <w:t xml:space="preserve">) </w:t>
      </w:r>
      <w:r w:rsidRPr="00125DC1">
        <w:rPr>
          <w:rFonts w:ascii="MS Mincho" w:eastAsia="MS Mincho" w:hAnsi="MS Mincho" w:cs="MS Mincho" w:hint="eastAsia"/>
        </w:rPr>
        <w:t>和</w:t>
      </w:r>
      <w:r w:rsidRPr="00125DC1">
        <w:rPr>
          <w:rFonts w:ascii="Times New Roman" w:eastAsia="Times New Roman" w:hAnsi="Times New Roman" w:cs="Times New Roman"/>
        </w:rPr>
        <w:t xml:space="preserve"> [</w:t>
      </w:r>
      <w:r w:rsidRPr="00125DC1">
        <w:rPr>
          <w:rFonts w:ascii="MS Mincho" w:eastAsia="MS Mincho" w:hAnsi="MS Mincho" w:cs="MS Mincho" w:hint="eastAsia"/>
        </w:rPr>
        <w:t>書櫃</w:t>
      </w:r>
      <w:r w:rsidRPr="00125DC1">
        <w:rPr>
          <w:rFonts w:ascii="Times New Roman" w:eastAsia="Times New Roman" w:hAnsi="Times New Roman" w:cs="Times New Roman"/>
        </w:rPr>
        <w:t xml:space="preserve">] </w:t>
      </w:r>
      <w:r w:rsidRPr="00125DC1">
        <w:rPr>
          <w:rFonts w:ascii="MS Mincho" w:eastAsia="MS Mincho" w:hAnsi="MS Mincho" w:cs="MS Mincho" w:hint="eastAsia"/>
        </w:rPr>
        <w:t>。</w:t>
      </w: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MS Mincho" w:eastAsia="MS Mincho" w:hAnsi="MS Mincho" w:cs="MS Mincho" w:hint="eastAsia"/>
        </w:rPr>
        <w:t>進入</w:t>
      </w:r>
      <w:r w:rsidRPr="00125DC1">
        <w:rPr>
          <w:rFonts w:ascii="Yu Gothic" w:eastAsia="Yu Gothic" w:hAnsi="Yu Gothic" w:cs="Yu Gothic" w:hint="eastAsia"/>
        </w:rPr>
        <w:t>閱</w:t>
      </w:r>
      <w:r w:rsidRPr="00125DC1">
        <w:rPr>
          <w:rFonts w:ascii="MS Mincho" w:eastAsia="MS Mincho" w:hAnsi="MS Mincho" w:cs="MS Mincho" w:hint="eastAsia"/>
        </w:rPr>
        <w:t>讀頁，若您使用過好讀單機版，好讀網頁版的觸控方式是一樣的。唯一的差別是點頁面的正中央，不是切換至設定頁，而是返回目錄頁。</w:t>
      </w: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MS Mincho" w:eastAsia="MS Mincho" w:hAnsi="MS Mincho" w:cs="MS Mincho" w:hint="eastAsia"/>
        </w:rPr>
        <w:t>若您從未使用過好讀，好讀的頁面沒有工具列，是採全頁面觸控或滑鼠點的方式操作，如下圖：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1956"/>
        <w:gridCol w:w="1716"/>
      </w:tblGrid>
      <w:tr w:rsidR="00125DC1" w:rsidRPr="00125DC1" w14:paraId="0847DF62" w14:textId="77777777" w:rsidTr="0012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EEEBC4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1670"/>
            </w:tblGrid>
            <w:tr w:rsidR="00125DC1" w:rsidRPr="00125DC1" w14:paraId="61EB8D47" w14:textId="77777777">
              <w:trPr>
                <w:trHeight w:val="18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BC4"/>
                  <w:vAlign w:val="center"/>
                  <w:hideMark/>
                </w:tcPr>
                <w:p w14:paraId="36D9F07C" w14:textId="77777777" w:rsidR="00125DC1" w:rsidRPr="00125DC1" w:rsidRDefault="00125DC1" w:rsidP="00125DC1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125DC1">
                    <w:rPr>
                      <w:rFonts w:ascii="MS Mincho" w:eastAsia="MS Mincho" w:hAnsi="MS Mincho" w:cs="MS Mincho"/>
                    </w:rPr>
                    <w:lastRenderedPageBreak/>
                    <w:t>尾頁或下一章</w:t>
                  </w:r>
                  <w:r w:rsidRPr="00125DC1">
                    <w:rPr>
                      <w:rFonts w:ascii="Times New Roman" w:eastAsia="Times New Roman" w:hAnsi="Times New Roman" w:cs="Times New Roman"/>
                    </w:rPr>
                    <w:br/>
                    <w:t>(</w:t>
                  </w:r>
                  <w:r w:rsidRPr="00125DC1">
                    <w:rPr>
                      <w:rFonts w:ascii="MS Mincho" w:eastAsia="MS Mincho" w:hAnsi="MS Mincho" w:cs="MS Mincho"/>
                    </w:rPr>
                    <w:t>按左上角</w:t>
                  </w:r>
                  <w:r w:rsidRPr="00125DC1">
                    <w:rPr>
                      <w:rFonts w:ascii="Times New Roman" w:eastAsia="Times New Roman" w:hAnsi="Times New Roman" w:cs="Times New Roman"/>
                    </w:rPr>
                    <w:t>)</w:t>
                  </w:r>
                </w:p>
              </w:tc>
            </w:tr>
            <w:tr w:rsidR="00125DC1" w:rsidRPr="00125DC1" w14:paraId="6BDBAFCC" w14:textId="77777777">
              <w:trPr>
                <w:trHeight w:val="18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BC4"/>
                  <w:vAlign w:val="center"/>
                  <w:hideMark/>
                </w:tcPr>
                <w:p w14:paraId="2497BA88" w14:textId="77777777" w:rsidR="00125DC1" w:rsidRPr="00125DC1" w:rsidRDefault="00125DC1" w:rsidP="00125DC1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125DC1">
                    <w:rPr>
                      <w:rFonts w:ascii="MS Mincho" w:eastAsia="MS Mincho" w:hAnsi="MS Mincho" w:cs="MS Mincho"/>
                    </w:rPr>
                    <w:t>下一頁</w:t>
                  </w:r>
                  <w:r w:rsidRPr="00125DC1">
                    <w:rPr>
                      <w:rFonts w:ascii="Times New Roman" w:eastAsia="Times New Roman" w:hAnsi="Times New Roman" w:cs="Times New Roman"/>
                    </w:rPr>
                    <w:br/>
                    <w:t>(</w:t>
                  </w:r>
                  <w:r w:rsidRPr="00125DC1">
                    <w:rPr>
                      <w:rFonts w:ascii="MS Mincho" w:eastAsia="MS Mincho" w:hAnsi="MS Mincho" w:cs="MS Mincho"/>
                    </w:rPr>
                    <w:t>按左下角</w:t>
                  </w:r>
                  <w:r w:rsidRPr="00125DC1">
                    <w:rPr>
                      <w:rFonts w:ascii="Times New Roman" w:eastAsia="Times New Roman" w:hAnsi="Times New Roman" w:cs="Times New Roman"/>
                    </w:rPr>
                    <w:t>)</w:t>
                  </w:r>
                </w:p>
              </w:tc>
            </w:tr>
          </w:tbl>
          <w:p w14:paraId="65F40E62" w14:textId="77777777" w:rsidR="00125DC1" w:rsidRPr="00125DC1" w:rsidRDefault="00125DC1" w:rsidP="00125D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EEEBC4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1910"/>
            </w:tblGrid>
            <w:tr w:rsidR="00125DC1" w:rsidRPr="00125DC1" w14:paraId="389A3604" w14:textId="77777777">
              <w:trPr>
                <w:trHeight w:val="12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BC4"/>
                  <w:vAlign w:val="center"/>
                  <w:hideMark/>
                </w:tcPr>
                <w:p w14:paraId="5ED8A762" w14:textId="77777777" w:rsidR="00125DC1" w:rsidRPr="00125DC1" w:rsidRDefault="00125DC1" w:rsidP="00125DC1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125DC1">
                    <w:rPr>
                      <w:rFonts w:ascii="MS Mincho" w:eastAsia="MS Mincho" w:hAnsi="MS Mincho" w:cs="MS Mincho"/>
                    </w:rPr>
                    <w:t>顯示或隱藏章數</w:t>
                  </w:r>
                  <w:r w:rsidRPr="00125DC1">
                    <w:rPr>
                      <w:rFonts w:ascii="Times New Roman" w:eastAsia="Times New Roman" w:hAnsi="Times New Roman" w:cs="Times New Roman"/>
                    </w:rPr>
                    <w:br/>
                    <w:t>(</w:t>
                  </w:r>
                  <w:r w:rsidRPr="00125DC1">
                    <w:rPr>
                      <w:rFonts w:ascii="MS Mincho" w:eastAsia="MS Mincho" w:hAnsi="MS Mincho" w:cs="MS Mincho"/>
                    </w:rPr>
                    <w:t>按中上角</w:t>
                  </w:r>
                  <w:r w:rsidRPr="00125DC1">
                    <w:rPr>
                      <w:rFonts w:ascii="Times New Roman" w:eastAsia="Times New Roman" w:hAnsi="Times New Roman" w:cs="Times New Roman"/>
                    </w:rPr>
                    <w:t>)</w:t>
                  </w:r>
                </w:p>
              </w:tc>
            </w:tr>
            <w:tr w:rsidR="00125DC1" w:rsidRPr="00125DC1" w14:paraId="00B4D64E" w14:textId="77777777">
              <w:trPr>
                <w:trHeight w:val="12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BC4"/>
                  <w:vAlign w:val="center"/>
                  <w:hideMark/>
                </w:tcPr>
                <w:p w14:paraId="0F170203" w14:textId="77777777" w:rsidR="00125DC1" w:rsidRPr="00125DC1" w:rsidRDefault="00125DC1" w:rsidP="00125DC1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125DC1">
                    <w:rPr>
                      <w:rFonts w:ascii="MS Mincho" w:eastAsia="MS Mincho" w:hAnsi="MS Mincho" w:cs="MS Mincho"/>
                    </w:rPr>
                    <w:t>目錄</w:t>
                  </w:r>
                  <w:r w:rsidRPr="00125DC1">
                    <w:rPr>
                      <w:rFonts w:ascii="Times New Roman" w:eastAsia="Times New Roman" w:hAnsi="Times New Roman" w:cs="Times New Roman"/>
                    </w:rPr>
                    <w:br/>
                    <w:t>(</w:t>
                  </w:r>
                  <w:r w:rsidRPr="00125DC1">
                    <w:rPr>
                      <w:rFonts w:ascii="MS Mincho" w:eastAsia="MS Mincho" w:hAnsi="MS Mincho" w:cs="MS Mincho"/>
                    </w:rPr>
                    <w:t>按正中</w:t>
                  </w:r>
                  <w:r w:rsidRPr="00125DC1">
                    <w:rPr>
                      <w:rFonts w:ascii="Times New Roman" w:eastAsia="Times New Roman" w:hAnsi="Times New Roman" w:cs="Times New Roman"/>
                    </w:rPr>
                    <w:t>)</w:t>
                  </w:r>
                </w:p>
              </w:tc>
            </w:tr>
            <w:tr w:rsidR="00125DC1" w:rsidRPr="00125DC1" w14:paraId="4B2440B4" w14:textId="77777777">
              <w:trPr>
                <w:trHeight w:val="12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BC4"/>
                  <w:vAlign w:val="center"/>
                  <w:hideMark/>
                </w:tcPr>
                <w:p w14:paraId="348E1E11" w14:textId="77777777" w:rsidR="00125DC1" w:rsidRPr="00125DC1" w:rsidRDefault="00125DC1" w:rsidP="00125DC1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125DC1">
                    <w:rPr>
                      <w:rFonts w:ascii="MS Mincho" w:eastAsia="MS Mincho" w:hAnsi="MS Mincho" w:cs="MS Mincho"/>
                    </w:rPr>
                    <w:t>顯示或隱藏頁數</w:t>
                  </w:r>
                  <w:r w:rsidRPr="00125DC1">
                    <w:rPr>
                      <w:rFonts w:ascii="Times New Roman" w:eastAsia="Times New Roman" w:hAnsi="Times New Roman" w:cs="Times New Roman"/>
                    </w:rPr>
                    <w:br/>
                    <w:t>(</w:t>
                  </w:r>
                  <w:r w:rsidRPr="00125DC1">
                    <w:rPr>
                      <w:rFonts w:ascii="MS Mincho" w:eastAsia="MS Mincho" w:hAnsi="MS Mincho" w:cs="MS Mincho"/>
                    </w:rPr>
                    <w:t>按中下角</w:t>
                  </w:r>
                  <w:r w:rsidRPr="00125DC1">
                    <w:rPr>
                      <w:rFonts w:ascii="Times New Roman" w:eastAsia="Times New Roman" w:hAnsi="Times New Roman" w:cs="Times New Roman"/>
                    </w:rPr>
                    <w:t>)</w:t>
                  </w:r>
                </w:p>
              </w:tc>
            </w:tr>
          </w:tbl>
          <w:p w14:paraId="48D30628" w14:textId="77777777" w:rsidR="00125DC1" w:rsidRPr="00125DC1" w:rsidRDefault="00125DC1" w:rsidP="00125D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EEEBC4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1670"/>
            </w:tblGrid>
            <w:tr w:rsidR="00125DC1" w:rsidRPr="00125DC1" w14:paraId="2DC87737" w14:textId="77777777">
              <w:trPr>
                <w:trHeight w:val="18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BC4"/>
                  <w:vAlign w:val="center"/>
                  <w:hideMark/>
                </w:tcPr>
                <w:p w14:paraId="629FF6B5" w14:textId="77777777" w:rsidR="00125DC1" w:rsidRPr="00125DC1" w:rsidRDefault="00125DC1" w:rsidP="00125DC1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125DC1">
                    <w:rPr>
                      <w:rFonts w:ascii="MS Mincho" w:eastAsia="MS Mincho" w:hAnsi="MS Mincho" w:cs="MS Mincho"/>
                    </w:rPr>
                    <w:t>首頁或上一章</w:t>
                  </w:r>
                  <w:r w:rsidRPr="00125DC1">
                    <w:rPr>
                      <w:rFonts w:ascii="Times New Roman" w:eastAsia="Times New Roman" w:hAnsi="Times New Roman" w:cs="Times New Roman"/>
                    </w:rPr>
                    <w:br/>
                    <w:t>(</w:t>
                  </w:r>
                  <w:r w:rsidRPr="00125DC1">
                    <w:rPr>
                      <w:rFonts w:ascii="MS Mincho" w:eastAsia="MS Mincho" w:hAnsi="MS Mincho" w:cs="MS Mincho"/>
                    </w:rPr>
                    <w:t>按右上角</w:t>
                  </w:r>
                  <w:r w:rsidRPr="00125DC1">
                    <w:rPr>
                      <w:rFonts w:ascii="Times New Roman" w:eastAsia="Times New Roman" w:hAnsi="Times New Roman" w:cs="Times New Roman"/>
                    </w:rPr>
                    <w:t>)</w:t>
                  </w:r>
                </w:p>
              </w:tc>
            </w:tr>
            <w:tr w:rsidR="00125DC1" w:rsidRPr="00125DC1" w14:paraId="4B471914" w14:textId="77777777">
              <w:trPr>
                <w:trHeight w:val="18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BC4"/>
                  <w:vAlign w:val="center"/>
                  <w:hideMark/>
                </w:tcPr>
                <w:p w14:paraId="7E923D50" w14:textId="77777777" w:rsidR="00125DC1" w:rsidRPr="00125DC1" w:rsidRDefault="00125DC1" w:rsidP="00125DC1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125DC1">
                    <w:rPr>
                      <w:rFonts w:ascii="MS Mincho" w:eastAsia="MS Mincho" w:hAnsi="MS Mincho" w:cs="MS Mincho"/>
                    </w:rPr>
                    <w:t>上一頁</w:t>
                  </w:r>
                  <w:r w:rsidRPr="00125DC1">
                    <w:rPr>
                      <w:rFonts w:ascii="Times New Roman" w:eastAsia="Times New Roman" w:hAnsi="Times New Roman" w:cs="Times New Roman"/>
                    </w:rPr>
                    <w:br/>
                    <w:t>(</w:t>
                  </w:r>
                  <w:r w:rsidRPr="00125DC1">
                    <w:rPr>
                      <w:rFonts w:ascii="MS Mincho" w:eastAsia="MS Mincho" w:hAnsi="MS Mincho" w:cs="MS Mincho"/>
                    </w:rPr>
                    <w:t>按右下角</w:t>
                  </w:r>
                  <w:r w:rsidRPr="00125DC1">
                    <w:rPr>
                      <w:rFonts w:ascii="Times New Roman" w:eastAsia="Times New Roman" w:hAnsi="Times New Roman" w:cs="Times New Roman"/>
                    </w:rPr>
                    <w:t>)</w:t>
                  </w:r>
                </w:p>
              </w:tc>
            </w:tr>
          </w:tbl>
          <w:p w14:paraId="0199E737" w14:textId="77777777" w:rsidR="00125DC1" w:rsidRPr="00125DC1" w:rsidRDefault="00125DC1" w:rsidP="00125DC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8516122" w14:textId="77777777" w:rsidR="00125DC1" w:rsidRPr="00125DC1" w:rsidRDefault="00125DC1" w:rsidP="00125DC1">
      <w:pPr>
        <w:spacing w:after="240"/>
        <w:rPr>
          <w:rFonts w:ascii="Times New Roman" w:eastAsia="Times New Roman" w:hAnsi="Times New Roman" w:cs="Times New Roman"/>
        </w:rPr>
      </w:pP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MS Mincho" w:eastAsia="MS Mincho" w:hAnsi="MS Mincho" w:cs="MS Mincho" w:hint="eastAsia"/>
        </w:rPr>
        <w:t>好讀網頁版當然也可使用鍵盤：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BC4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50"/>
        <w:gridCol w:w="5390"/>
      </w:tblGrid>
      <w:tr w:rsidR="00125DC1" w:rsidRPr="00125DC1" w14:paraId="2F8A3B0A" w14:textId="77777777" w:rsidTr="0012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BC4"/>
            <w:vAlign w:val="center"/>
            <w:hideMark/>
          </w:tcPr>
          <w:p w14:paraId="750832F9" w14:textId="77777777" w:rsidR="00125DC1" w:rsidRPr="00125DC1" w:rsidRDefault="00125DC1" w:rsidP="00125DC1">
            <w:pPr>
              <w:rPr>
                <w:rFonts w:ascii="Times New Roman" w:eastAsia="Times New Roman" w:hAnsi="Times New Roman" w:cs="Times New Roman"/>
              </w:rPr>
            </w:pPr>
            <w:r w:rsidRPr="00125DC1">
              <w:rPr>
                <w:rFonts w:ascii="MS Mincho" w:eastAsia="MS Mincho" w:hAnsi="MS Mincho" w:cs="MS Mincho"/>
              </w:rPr>
              <w:t>下一頁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BC4"/>
            <w:vAlign w:val="center"/>
            <w:hideMark/>
          </w:tcPr>
          <w:p w14:paraId="569865E7" w14:textId="77777777" w:rsidR="00125DC1" w:rsidRPr="00125DC1" w:rsidRDefault="00125DC1" w:rsidP="00125DC1">
            <w:pPr>
              <w:rPr>
                <w:rFonts w:ascii="Times New Roman" w:eastAsia="Times New Roman" w:hAnsi="Times New Roman" w:cs="Times New Roman"/>
              </w:rPr>
            </w:pPr>
            <w:r w:rsidRPr="00125DC1">
              <w:rPr>
                <w:rFonts w:ascii="MS Mincho" w:eastAsia="MS Mincho" w:hAnsi="MS Mincho" w:cs="MS Mincho"/>
              </w:rPr>
              <w:t>鍵盤的空白鍵或方向鍵</w:t>
            </w:r>
            <w:r w:rsidRPr="00125DC1">
              <w:rPr>
                <w:rFonts w:ascii="Times New Roman" w:eastAsia="Times New Roman" w:hAnsi="Times New Roman" w:cs="Times New Roman"/>
              </w:rPr>
              <w:t>←</w:t>
            </w:r>
            <w:r w:rsidRPr="00125DC1">
              <w:rPr>
                <w:rFonts w:ascii="MS Mincho" w:eastAsia="MS Mincho" w:hAnsi="MS Mincho" w:cs="MS Mincho"/>
              </w:rPr>
              <w:t>或</w:t>
            </w:r>
            <w:r w:rsidRPr="00125DC1">
              <w:rPr>
                <w:rFonts w:ascii="Times New Roman" w:eastAsia="Times New Roman" w:hAnsi="Times New Roman" w:cs="Times New Roman"/>
              </w:rPr>
              <w:t>↓</w:t>
            </w:r>
            <w:r w:rsidRPr="00125DC1">
              <w:rPr>
                <w:rFonts w:ascii="MS Mincho" w:eastAsia="MS Mincho" w:hAnsi="MS Mincho" w:cs="MS Mincho"/>
              </w:rPr>
              <w:t>，滑鼠的滾輪也行。</w:t>
            </w:r>
          </w:p>
        </w:tc>
      </w:tr>
      <w:tr w:rsidR="00125DC1" w:rsidRPr="00125DC1" w14:paraId="085A08DE" w14:textId="77777777" w:rsidTr="0012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BC4"/>
            <w:vAlign w:val="center"/>
            <w:hideMark/>
          </w:tcPr>
          <w:p w14:paraId="6507CC97" w14:textId="77777777" w:rsidR="00125DC1" w:rsidRPr="00125DC1" w:rsidRDefault="00125DC1" w:rsidP="00125DC1">
            <w:pPr>
              <w:rPr>
                <w:rFonts w:ascii="Times New Roman" w:eastAsia="Times New Roman" w:hAnsi="Times New Roman" w:cs="Times New Roman"/>
              </w:rPr>
            </w:pPr>
            <w:r w:rsidRPr="00125DC1">
              <w:rPr>
                <w:rFonts w:ascii="MS Mincho" w:eastAsia="MS Mincho" w:hAnsi="MS Mincho" w:cs="MS Mincho"/>
              </w:rPr>
              <w:t>上一頁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BC4"/>
            <w:vAlign w:val="center"/>
            <w:hideMark/>
          </w:tcPr>
          <w:p w14:paraId="7740B483" w14:textId="77777777" w:rsidR="00125DC1" w:rsidRPr="00125DC1" w:rsidRDefault="00125DC1" w:rsidP="00125DC1">
            <w:pPr>
              <w:rPr>
                <w:rFonts w:ascii="Times New Roman" w:eastAsia="Times New Roman" w:hAnsi="Times New Roman" w:cs="Times New Roman"/>
              </w:rPr>
            </w:pPr>
            <w:r w:rsidRPr="00125DC1">
              <w:rPr>
                <w:rFonts w:ascii="MS Mincho" w:eastAsia="MS Mincho" w:hAnsi="MS Mincho" w:cs="MS Mincho"/>
              </w:rPr>
              <w:t>方向鍵</w:t>
            </w:r>
            <w:r w:rsidRPr="00125DC1">
              <w:rPr>
                <w:rFonts w:ascii="Times New Roman" w:eastAsia="Times New Roman" w:hAnsi="Times New Roman" w:cs="Times New Roman"/>
              </w:rPr>
              <w:t>→</w:t>
            </w:r>
            <w:r w:rsidRPr="00125DC1">
              <w:rPr>
                <w:rFonts w:ascii="MS Mincho" w:eastAsia="MS Mincho" w:hAnsi="MS Mincho" w:cs="MS Mincho"/>
              </w:rPr>
              <w:t>或</w:t>
            </w:r>
            <w:r w:rsidRPr="00125DC1">
              <w:rPr>
                <w:rFonts w:ascii="Times New Roman" w:eastAsia="Times New Roman" w:hAnsi="Times New Roman" w:cs="Times New Roman"/>
              </w:rPr>
              <w:t>↑</w:t>
            </w:r>
            <w:r w:rsidRPr="00125DC1">
              <w:rPr>
                <w:rFonts w:ascii="MS Mincho" w:eastAsia="MS Mincho" w:hAnsi="MS Mincho" w:cs="MS Mincho"/>
              </w:rPr>
              <w:t>，滑鼠的滾輪也行。</w:t>
            </w:r>
          </w:p>
        </w:tc>
      </w:tr>
      <w:tr w:rsidR="00125DC1" w:rsidRPr="00125DC1" w14:paraId="25FFC8E2" w14:textId="77777777" w:rsidTr="0012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BC4"/>
            <w:vAlign w:val="center"/>
            <w:hideMark/>
          </w:tcPr>
          <w:p w14:paraId="0112E91F" w14:textId="77777777" w:rsidR="00125DC1" w:rsidRPr="00125DC1" w:rsidRDefault="00125DC1" w:rsidP="00125DC1">
            <w:pPr>
              <w:rPr>
                <w:rFonts w:ascii="Times New Roman" w:eastAsia="Times New Roman" w:hAnsi="Times New Roman" w:cs="Times New Roman"/>
              </w:rPr>
            </w:pPr>
            <w:r w:rsidRPr="00125DC1">
              <w:rPr>
                <w:rFonts w:ascii="MS Mincho" w:eastAsia="MS Mincho" w:hAnsi="MS Mincho" w:cs="MS Mincho"/>
              </w:rPr>
              <w:t>首頁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BC4"/>
            <w:vAlign w:val="center"/>
            <w:hideMark/>
          </w:tcPr>
          <w:p w14:paraId="4D85EDC7" w14:textId="77777777" w:rsidR="00125DC1" w:rsidRPr="00125DC1" w:rsidRDefault="00125DC1" w:rsidP="00125DC1">
            <w:pPr>
              <w:rPr>
                <w:rFonts w:ascii="Times New Roman" w:eastAsia="Times New Roman" w:hAnsi="Times New Roman" w:cs="Times New Roman"/>
              </w:rPr>
            </w:pPr>
            <w:r w:rsidRPr="00125DC1">
              <w:rPr>
                <w:rFonts w:ascii="Times New Roman" w:eastAsia="Times New Roman" w:hAnsi="Times New Roman" w:cs="Times New Roman"/>
              </w:rPr>
              <w:t xml:space="preserve">[Home] </w:t>
            </w:r>
            <w:r w:rsidRPr="00125DC1">
              <w:rPr>
                <w:rFonts w:ascii="MS Mincho" w:eastAsia="MS Mincho" w:hAnsi="MS Mincho" w:cs="MS Mincho"/>
              </w:rPr>
              <w:t>鍵。</w:t>
            </w:r>
          </w:p>
        </w:tc>
      </w:tr>
      <w:tr w:rsidR="00125DC1" w:rsidRPr="00125DC1" w14:paraId="063198AE" w14:textId="77777777" w:rsidTr="0012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BC4"/>
            <w:vAlign w:val="center"/>
            <w:hideMark/>
          </w:tcPr>
          <w:p w14:paraId="60CA4005" w14:textId="77777777" w:rsidR="00125DC1" w:rsidRPr="00125DC1" w:rsidRDefault="00125DC1" w:rsidP="00125DC1">
            <w:pPr>
              <w:rPr>
                <w:rFonts w:ascii="Times New Roman" w:eastAsia="Times New Roman" w:hAnsi="Times New Roman" w:cs="Times New Roman"/>
              </w:rPr>
            </w:pPr>
            <w:r w:rsidRPr="00125DC1">
              <w:rPr>
                <w:rFonts w:ascii="MS Mincho" w:eastAsia="MS Mincho" w:hAnsi="MS Mincho" w:cs="MS Mincho"/>
              </w:rPr>
              <w:t>尾頁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BC4"/>
            <w:vAlign w:val="center"/>
            <w:hideMark/>
          </w:tcPr>
          <w:p w14:paraId="4A06E951" w14:textId="77777777" w:rsidR="00125DC1" w:rsidRPr="00125DC1" w:rsidRDefault="00125DC1" w:rsidP="00125DC1">
            <w:pPr>
              <w:rPr>
                <w:rFonts w:ascii="Times New Roman" w:eastAsia="Times New Roman" w:hAnsi="Times New Roman" w:cs="Times New Roman"/>
              </w:rPr>
            </w:pPr>
            <w:r w:rsidRPr="00125DC1">
              <w:rPr>
                <w:rFonts w:ascii="Times New Roman" w:eastAsia="Times New Roman" w:hAnsi="Times New Roman" w:cs="Times New Roman"/>
              </w:rPr>
              <w:t xml:space="preserve">[End] </w:t>
            </w:r>
            <w:r w:rsidRPr="00125DC1">
              <w:rPr>
                <w:rFonts w:ascii="MS Mincho" w:eastAsia="MS Mincho" w:hAnsi="MS Mincho" w:cs="MS Mincho"/>
              </w:rPr>
              <w:t>鍵。</w:t>
            </w:r>
          </w:p>
        </w:tc>
      </w:tr>
      <w:tr w:rsidR="00125DC1" w:rsidRPr="00125DC1" w14:paraId="03CE6CFA" w14:textId="77777777" w:rsidTr="0012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BC4"/>
            <w:vAlign w:val="center"/>
            <w:hideMark/>
          </w:tcPr>
          <w:p w14:paraId="37BAECEE" w14:textId="77777777" w:rsidR="00125DC1" w:rsidRPr="00125DC1" w:rsidRDefault="00125DC1" w:rsidP="00125DC1">
            <w:pPr>
              <w:rPr>
                <w:rFonts w:ascii="Times New Roman" w:eastAsia="Times New Roman" w:hAnsi="Times New Roman" w:cs="Times New Roman"/>
              </w:rPr>
            </w:pPr>
            <w:r w:rsidRPr="00125DC1">
              <w:rPr>
                <w:rFonts w:ascii="MS Mincho" w:eastAsia="MS Mincho" w:hAnsi="MS Mincho" w:cs="MS Mincho"/>
              </w:rPr>
              <w:t>下一章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BC4"/>
            <w:vAlign w:val="center"/>
            <w:hideMark/>
          </w:tcPr>
          <w:p w14:paraId="19203643" w14:textId="77777777" w:rsidR="00125DC1" w:rsidRPr="00125DC1" w:rsidRDefault="00125DC1" w:rsidP="00125DC1">
            <w:pPr>
              <w:rPr>
                <w:rFonts w:ascii="Times New Roman" w:eastAsia="Times New Roman" w:hAnsi="Times New Roman" w:cs="Times New Roman"/>
              </w:rPr>
            </w:pPr>
            <w:r w:rsidRPr="00125DC1">
              <w:rPr>
                <w:rFonts w:ascii="Times New Roman" w:eastAsia="Times New Roman" w:hAnsi="Times New Roman" w:cs="Times New Roman"/>
              </w:rPr>
              <w:t>[</w:t>
            </w:r>
            <w:proofErr w:type="spellStart"/>
            <w:r w:rsidRPr="00125DC1">
              <w:rPr>
                <w:rFonts w:ascii="Times New Roman" w:eastAsia="Times New Roman" w:hAnsi="Times New Roman" w:cs="Times New Roman"/>
              </w:rPr>
              <w:t>PgDn</w:t>
            </w:r>
            <w:proofErr w:type="spellEnd"/>
            <w:r w:rsidRPr="00125DC1">
              <w:rPr>
                <w:rFonts w:ascii="Times New Roman" w:eastAsia="Times New Roman" w:hAnsi="Times New Roman" w:cs="Times New Roman"/>
              </w:rPr>
              <w:t xml:space="preserve">] </w:t>
            </w:r>
            <w:r w:rsidRPr="00125DC1">
              <w:rPr>
                <w:rFonts w:ascii="MS Mincho" w:eastAsia="MS Mincho" w:hAnsi="MS Mincho" w:cs="MS Mincho"/>
              </w:rPr>
              <w:t>鍵</w:t>
            </w:r>
          </w:p>
        </w:tc>
      </w:tr>
      <w:tr w:rsidR="00125DC1" w:rsidRPr="00125DC1" w14:paraId="0D770D1E" w14:textId="77777777" w:rsidTr="0012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BC4"/>
            <w:vAlign w:val="center"/>
            <w:hideMark/>
          </w:tcPr>
          <w:p w14:paraId="213774FC" w14:textId="77777777" w:rsidR="00125DC1" w:rsidRPr="00125DC1" w:rsidRDefault="00125DC1" w:rsidP="00125DC1">
            <w:pPr>
              <w:rPr>
                <w:rFonts w:ascii="Times New Roman" w:eastAsia="Times New Roman" w:hAnsi="Times New Roman" w:cs="Times New Roman"/>
              </w:rPr>
            </w:pPr>
            <w:r w:rsidRPr="00125DC1">
              <w:rPr>
                <w:rFonts w:ascii="MS Mincho" w:eastAsia="MS Mincho" w:hAnsi="MS Mincho" w:cs="MS Mincho"/>
              </w:rPr>
              <w:t>上一章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BC4"/>
            <w:vAlign w:val="center"/>
            <w:hideMark/>
          </w:tcPr>
          <w:p w14:paraId="678FA9EE" w14:textId="77777777" w:rsidR="00125DC1" w:rsidRPr="00125DC1" w:rsidRDefault="00125DC1" w:rsidP="00125DC1">
            <w:pPr>
              <w:rPr>
                <w:rFonts w:ascii="Times New Roman" w:eastAsia="Times New Roman" w:hAnsi="Times New Roman" w:cs="Times New Roman"/>
              </w:rPr>
            </w:pPr>
            <w:r w:rsidRPr="00125DC1">
              <w:rPr>
                <w:rFonts w:ascii="Times New Roman" w:eastAsia="Times New Roman" w:hAnsi="Times New Roman" w:cs="Times New Roman"/>
              </w:rPr>
              <w:t>[</w:t>
            </w:r>
            <w:proofErr w:type="spellStart"/>
            <w:r w:rsidRPr="00125DC1">
              <w:rPr>
                <w:rFonts w:ascii="Times New Roman" w:eastAsia="Times New Roman" w:hAnsi="Times New Roman" w:cs="Times New Roman"/>
              </w:rPr>
              <w:t>PgUp</w:t>
            </w:r>
            <w:proofErr w:type="spellEnd"/>
            <w:r w:rsidRPr="00125DC1">
              <w:rPr>
                <w:rFonts w:ascii="Times New Roman" w:eastAsia="Times New Roman" w:hAnsi="Times New Roman" w:cs="Times New Roman"/>
              </w:rPr>
              <w:t xml:space="preserve">] </w:t>
            </w:r>
            <w:r w:rsidRPr="00125DC1">
              <w:rPr>
                <w:rFonts w:ascii="MS Mincho" w:eastAsia="MS Mincho" w:hAnsi="MS Mincho" w:cs="MS Mincho"/>
              </w:rPr>
              <w:t>鍵</w:t>
            </w:r>
          </w:p>
        </w:tc>
      </w:tr>
    </w:tbl>
    <w:p w14:paraId="2B3F02D4" w14:textId="77777777" w:rsidR="00125DC1" w:rsidRPr="00125DC1" w:rsidRDefault="00125DC1" w:rsidP="00125DC1">
      <w:pPr>
        <w:spacing w:after="240"/>
        <w:rPr>
          <w:rFonts w:ascii="Times New Roman" w:eastAsia="Times New Roman" w:hAnsi="Times New Roman" w:cs="Times New Roman"/>
        </w:rPr>
      </w:pP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MS Mincho" w:eastAsia="MS Mincho" w:hAnsi="MS Mincho" w:cs="MS Mincho" w:hint="eastAsia"/>
        </w:rPr>
        <w:t>如果您使用的是英文版</w:t>
      </w:r>
      <w:r w:rsidRPr="00125DC1">
        <w:rPr>
          <w:rFonts w:ascii="Times New Roman" w:eastAsia="Times New Roman" w:hAnsi="Times New Roman" w:cs="Times New Roman"/>
        </w:rPr>
        <w:t xml:space="preserve"> Windows</w:t>
      </w:r>
      <w:r w:rsidRPr="00125DC1">
        <w:rPr>
          <w:rFonts w:ascii="MS Mincho" w:eastAsia="MS Mincho" w:hAnsi="MS Mincho" w:cs="MS Mincho" w:hint="eastAsia"/>
        </w:rPr>
        <w:t>，標點符號會偏左，解決方法很簡單：</w:t>
      </w:r>
    </w:p>
    <w:p w14:paraId="2B5C4B12" w14:textId="77777777" w:rsidR="00125DC1" w:rsidRPr="00125DC1" w:rsidRDefault="00125DC1" w:rsidP="00125DC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5DC1">
        <w:rPr>
          <w:rFonts w:ascii="Times New Roman" w:eastAsia="Times New Roman" w:hAnsi="Times New Roman" w:cs="Times New Roman"/>
        </w:rPr>
        <w:t>Start &gt; Control Panel</w:t>
      </w:r>
    </w:p>
    <w:p w14:paraId="0EB8B308" w14:textId="77777777" w:rsidR="00125DC1" w:rsidRPr="00125DC1" w:rsidRDefault="00125DC1" w:rsidP="00125DC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5DC1">
        <w:rPr>
          <w:rFonts w:ascii="Times New Roman" w:eastAsia="Times New Roman" w:hAnsi="Times New Roman" w:cs="Times New Roman"/>
        </w:rPr>
        <w:t>Click Language and Region &gt; Change keyboards or other input methods</w:t>
      </w:r>
    </w:p>
    <w:p w14:paraId="5EB8E3F1" w14:textId="77777777" w:rsidR="00125DC1" w:rsidRPr="00125DC1" w:rsidRDefault="00125DC1" w:rsidP="00125DC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5DC1">
        <w:rPr>
          <w:rFonts w:ascii="MS Mincho" w:eastAsia="MS Mincho" w:hAnsi="MS Mincho" w:cs="MS Mincho" w:hint="eastAsia"/>
        </w:rPr>
        <w:t>會見到</w:t>
      </w:r>
      <w:r w:rsidRPr="00125DC1">
        <w:rPr>
          <w:rFonts w:ascii="Times New Roman" w:eastAsia="Times New Roman" w:hAnsi="Times New Roman" w:cs="Times New Roman"/>
        </w:rPr>
        <w:t xml:space="preserve"> Region and Language </w:t>
      </w:r>
      <w:r w:rsidRPr="00125DC1">
        <w:rPr>
          <w:rFonts w:ascii="MS Mincho" w:eastAsia="MS Mincho" w:hAnsi="MS Mincho" w:cs="MS Mincho" w:hint="eastAsia"/>
        </w:rPr>
        <w:t>視</w:t>
      </w:r>
      <w:r w:rsidRPr="00125DC1">
        <w:rPr>
          <w:rFonts w:ascii="MS Mincho" w:eastAsia="MS Mincho" w:hAnsi="MS Mincho" w:cs="MS Mincho"/>
        </w:rPr>
        <w:t>窗</w:t>
      </w:r>
    </w:p>
    <w:p w14:paraId="760D6A91" w14:textId="77777777" w:rsidR="00125DC1" w:rsidRPr="00125DC1" w:rsidRDefault="00125DC1" w:rsidP="00125DC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5DC1">
        <w:rPr>
          <w:rFonts w:ascii="MS Mincho" w:eastAsia="MS Mincho" w:hAnsi="MS Mincho" w:cs="MS Mincho" w:hint="eastAsia"/>
        </w:rPr>
        <w:t>按</w:t>
      </w:r>
      <w:r w:rsidRPr="00125DC1">
        <w:rPr>
          <w:rFonts w:ascii="Times New Roman" w:eastAsia="Times New Roman" w:hAnsi="Times New Roman" w:cs="Times New Roman"/>
        </w:rPr>
        <w:t xml:space="preserve"> Administrative Tab</w:t>
      </w:r>
    </w:p>
    <w:p w14:paraId="7BBE2A98" w14:textId="77777777" w:rsidR="00125DC1" w:rsidRPr="00125DC1" w:rsidRDefault="00125DC1" w:rsidP="00125DC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5DC1">
        <w:rPr>
          <w:rFonts w:ascii="Times New Roman" w:eastAsia="Times New Roman" w:hAnsi="Times New Roman" w:cs="Times New Roman"/>
        </w:rPr>
        <w:t>Current language for non-Unicode programs</w:t>
      </w:r>
      <w:r w:rsidRPr="00125DC1">
        <w:rPr>
          <w:rFonts w:ascii="MS Mincho" w:eastAsia="MS Mincho" w:hAnsi="MS Mincho" w:cs="MS Mincho" w:hint="eastAsia"/>
        </w:rPr>
        <w:t>：按</w:t>
      </w:r>
      <w:r w:rsidRPr="00125DC1">
        <w:rPr>
          <w:rFonts w:ascii="Times New Roman" w:eastAsia="Times New Roman" w:hAnsi="Times New Roman" w:cs="Times New Roman"/>
        </w:rPr>
        <w:t xml:space="preserve"> [Change system locale...]</w:t>
      </w:r>
      <w:r w:rsidRPr="00125DC1">
        <w:rPr>
          <w:rFonts w:ascii="MS Mincho" w:eastAsia="MS Mincho" w:hAnsi="MS Mincho" w:cs="MS Mincho" w:hint="eastAsia"/>
        </w:rPr>
        <w:t>，選</w:t>
      </w:r>
      <w:r w:rsidRPr="00125DC1">
        <w:rPr>
          <w:rFonts w:ascii="Times New Roman" w:eastAsia="Times New Roman" w:hAnsi="Times New Roman" w:cs="Times New Roman"/>
        </w:rPr>
        <w:t xml:space="preserve"> Chinese (Traditional, Taiwan)</w:t>
      </w:r>
    </w:p>
    <w:p w14:paraId="4974F50A" w14:textId="77777777" w:rsidR="00125DC1" w:rsidRPr="00125DC1" w:rsidRDefault="00125DC1" w:rsidP="00125DC1">
      <w:pPr>
        <w:spacing w:after="240"/>
        <w:rPr>
          <w:rFonts w:ascii="Times New Roman" w:eastAsia="Times New Roman" w:hAnsi="Times New Roman" w:cs="Times New Roman"/>
        </w:rPr>
      </w:pPr>
      <w:r w:rsidRPr="00125DC1">
        <w:rPr>
          <w:rFonts w:ascii="MS Mincho" w:eastAsia="MS Mincho" w:hAnsi="MS Mincho" w:cs="MS Mincho" w:hint="eastAsia"/>
          <w:color w:val="CC0000"/>
        </w:rPr>
        <w:t>下載</w:t>
      </w:r>
      <w:r w:rsidRPr="00125DC1">
        <w:rPr>
          <w:rFonts w:ascii="Yu Gothic" w:eastAsia="Yu Gothic" w:hAnsi="Yu Gothic" w:cs="Yu Gothic" w:hint="eastAsia"/>
          <w:color w:val="CC0000"/>
        </w:rPr>
        <w:t>閱</w:t>
      </w:r>
      <w:r w:rsidRPr="00125DC1">
        <w:rPr>
          <w:rFonts w:ascii="MS Mincho" w:eastAsia="MS Mincho" w:hAnsi="MS Mincho" w:cs="MS Mincho" w:hint="eastAsia"/>
          <w:color w:val="CC0000"/>
        </w:rPr>
        <w:t>讀</w:t>
      </w:r>
      <w:r w:rsidRPr="00125DC1">
        <w:rPr>
          <w:rFonts w:ascii="Times New Roman" w:eastAsia="Times New Roman" w:hAnsi="Times New Roman" w:cs="Times New Roman"/>
        </w:rPr>
        <w:t xml:space="preserve"> - </w:t>
      </w:r>
      <w:r w:rsidRPr="00125DC1">
        <w:rPr>
          <w:rFonts w:ascii="MS Mincho" w:eastAsia="MS Mincho" w:hAnsi="MS Mincho" w:cs="MS Mincho" w:hint="eastAsia"/>
        </w:rPr>
        <w:t>要下載哪種檔案？安裝哪種軟體？</w:t>
      </w: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MS Mincho" w:eastAsia="MS Mincho" w:hAnsi="MS Mincho" w:cs="MS Mincho" w:hint="eastAsia"/>
          <w:color w:val="CC0000"/>
        </w:rPr>
        <w:t>直讀</w:t>
      </w:r>
      <w:r w:rsidRPr="00125DC1">
        <w:rPr>
          <w:rFonts w:ascii="Times New Roman" w:eastAsia="Times New Roman" w:hAnsi="Times New Roman" w:cs="Times New Roman"/>
        </w:rPr>
        <w:t xml:space="preserve"> - </w:t>
      </w:r>
      <w:r w:rsidRPr="00125DC1">
        <w:rPr>
          <w:rFonts w:ascii="MS Mincho" w:eastAsia="MS Mincho" w:hAnsi="MS Mincho" w:cs="MS Mincho" w:hint="eastAsia"/>
        </w:rPr>
        <w:t>好讀</w:t>
      </w:r>
      <w:proofErr w:type="spellStart"/>
      <w:r w:rsidRPr="00125DC1">
        <w:rPr>
          <w:rFonts w:ascii="Times New Roman" w:eastAsia="Times New Roman" w:hAnsi="Times New Roman" w:cs="Times New Roman"/>
        </w:rPr>
        <w:t>updb</w:t>
      </w:r>
      <w:proofErr w:type="spellEnd"/>
      <w:r w:rsidRPr="00125DC1">
        <w:rPr>
          <w:rFonts w:ascii="MS Mincho" w:eastAsia="MS Mincho" w:hAnsi="MS Mincho" w:cs="MS Mincho" w:hint="eastAsia"/>
        </w:rPr>
        <w:t>和</w:t>
      </w:r>
      <w:proofErr w:type="spellStart"/>
      <w:r w:rsidRPr="00125DC1">
        <w:rPr>
          <w:rFonts w:ascii="Times New Roman" w:eastAsia="Times New Roman" w:hAnsi="Times New Roman" w:cs="Times New Roman"/>
        </w:rPr>
        <w:t>pdb</w:t>
      </w:r>
      <w:proofErr w:type="spellEnd"/>
      <w:r w:rsidRPr="00125DC1">
        <w:rPr>
          <w:rFonts w:ascii="MS Mincho" w:eastAsia="MS Mincho" w:hAnsi="MS Mincho" w:cs="MS Mincho" w:hint="eastAsia"/>
        </w:rPr>
        <w:t>檔</w:t>
      </w:r>
    </w:p>
    <w:p w14:paraId="26E96929" w14:textId="77777777" w:rsidR="00125DC1" w:rsidRPr="00125DC1" w:rsidRDefault="00125DC1" w:rsidP="00125DC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5DC1">
        <w:rPr>
          <w:rFonts w:ascii="MS Mincho" w:eastAsia="MS Mincho" w:hAnsi="MS Mincho" w:cs="MS Mincho" w:hint="eastAsia"/>
        </w:rPr>
        <w:t>需要安裝</w:t>
      </w:r>
      <w:r w:rsidRPr="00125DC1">
        <w:rPr>
          <w:rFonts w:ascii="Times New Roman" w:eastAsia="Times New Roman" w:hAnsi="Times New Roman" w:cs="Times New Roman"/>
        </w:rPr>
        <w:fldChar w:fldCharType="begin"/>
      </w:r>
      <w:r w:rsidRPr="00125DC1">
        <w:rPr>
          <w:rFonts w:ascii="Times New Roman" w:eastAsia="Times New Roman" w:hAnsi="Times New Roman" w:cs="Times New Roman"/>
        </w:rPr>
        <w:instrText xml:space="preserve"> HYPERLINK "http://www.haodoo.net/?M=hd&amp;P=haodoo" </w:instrText>
      </w:r>
      <w:r w:rsidRPr="00125DC1">
        <w:rPr>
          <w:rFonts w:ascii="Times New Roman" w:eastAsia="Times New Roman" w:hAnsi="Times New Roman" w:cs="Times New Roman"/>
        </w:rPr>
        <w:fldChar w:fldCharType="separate"/>
      </w:r>
      <w:r w:rsidRPr="00125DC1">
        <w:rPr>
          <w:rFonts w:ascii="MS Mincho" w:eastAsia="MS Mincho" w:hAnsi="MS Mincho" w:cs="MS Mincho" w:hint="eastAsia"/>
          <w:color w:val="0000FF"/>
          <w:u w:val="single"/>
        </w:rPr>
        <w:t>好讀</w:t>
      </w:r>
      <w:r w:rsidRPr="00125DC1">
        <w:rPr>
          <w:rFonts w:ascii="Yu Gothic" w:eastAsia="Yu Gothic" w:hAnsi="Yu Gothic" w:cs="Yu Gothic" w:hint="eastAsia"/>
          <w:color w:val="0000FF"/>
          <w:u w:val="single"/>
        </w:rPr>
        <w:t>閱</w:t>
      </w:r>
      <w:r w:rsidRPr="00125DC1">
        <w:rPr>
          <w:rFonts w:ascii="MS Mincho" w:eastAsia="MS Mincho" w:hAnsi="MS Mincho" w:cs="MS Mincho" w:hint="eastAsia"/>
          <w:color w:val="0000FF"/>
          <w:u w:val="single"/>
        </w:rPr>
        <w:t>讀軟體</w:t>
      </w:r>
      <w:r w:rsidRPr="00125DC1">
        <w:rPr>
          <w:rFonts w:ascii="Times New Roman" w:eastAsia="Times New Roman" w:hAnsi="Times New Roman" w:cs="Times New Roman"/>
        </w:rPr>
        <w:fldChar w:fldCharType="end"/>
      </w:r>
      <w:r w:rsidRPr="00125DC1">
        <w:rPr>
          <w:rFonts w:ascii="MS Mincho" w:eastAsia="MS Mincho" w:hAnsi="MS Mincho" w:cs="MS Mincho"/>
        </w:rPr>
        <w:t>。</w:t>
      </w:r>
    </w:p>
    <w:p w14:paraId="63740C47" w14:textId="77777777" w:rsidR="00125DC1" w:rsidRPr="00125DC1" w:rsidRDefault="00125DC1" w:rsidP="00125DC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125DC1">
        <w:rPr>
          <w:rFonts w:ascii="Times New Roman" w:eastAsia="Times New Roman" w:hAnsi="Times New Roman" w:cs="Times New Roman"/>
        </w:rPr>
        <w:lastRenderedPageBreak/>
        <w:t>updb</w:t>
      </w:r>
      <w:proofErr w:type="spellEnd"/>
      <w:r w:rsidRPr="00125DC1">
        <w:rPr>
          <w:rFonts w:ascii="MS Mincho" w:eastAsia="MS Mincho" w:hAnsi="MS Mincho" w:cs="MS Mincho" w:hint="eastAsia"/>
        </w:rPr>
        <w:t>是</w:t>
      </w:r>
      <w:r w:rsidRPr="00125DC1">
        <w:rPr>
          <w:rFonts w:ascii="Times New Roman" w:eastAsia="Times New Roman" w:hAnsi="Times New Roman" w:cs="Times New Roman"/>
        </w:rPr>
        <w:t>Unicode</w:t>
      </w:r>
      <w:r w:rsidRPr="00125DC1">
        <w:rPr>
          <w:rFonts w:ascii="MS Mincho" w:eastAsia="MS Mincho" w:hAnsi="MS Mincho" w:cs="MS Mincho" w:hint="eastAsia"/>
        </w:rPr>
        <w:t>編碼，比較不會缺字</w:t>
      </w:r>
      <w:r w:rsidRPr="00125DC1">
        <w:rPr>
          <w:rFonts w:ascii="MS Mincho" w:eastAsia="MS Mincho" w:hAnsi="MS Mincho" w:cs="MS Mincho"/>
        </w:rPr>
        <w:t>。</w:t>
      </w:r>
    </w:p>
    <w:p w14:paraId="7607FD72" w14:textId="77777777" w:rsidR="00125DC1" w:rsidRPr="00125DC1" w:rsidRDefault="00125DC1" w:rsidP="00125DC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125DC1">
        <w:rPr>
          <w:rFonts w:ascii="Times New Roman" w:eastAsia="Times New Roman" w:hAnsi="Times New Roman" w:cs="Times New Roman"/>
        </w:rPr>
        <w:t>pdb</w:t>
      </w:r>
      <w:proofErr w:type="spellEnd"/>
      <w:r w:rsidRPr="00125DC1">
        <w:rPr>
          <w:rFonts w:ascii="MS Mincho" w:eastAsia="MS Mincho" w:hAnsi="MS Mincho" w:cs="MS Mincho" w:hint="eastAsia"/>
        </w:rPr>
        <w:t>是</w:t>
      </w:r>
      <w:r w:rsidRPr="00125DC1">
        <w:rPr>
          <w:rFonts w:ascii="Times New Roman" w:eastAsia="Times New Roman" w:hAnsi="Times New Roman" w:cs="Times New Roman"/>
        </w:rPr>
        <w:t>Big5</w:t>
      </w:r>
      <w:r w:rsidRPr="00125DC1">
        <w:rPr>
          <w:rFonts w:ascii="MS Mincho" w:eastAsia="MS Mincho" w:hAnsi="MS Mincho" w:cs="MS Mincho" w:hint="eastAsia"/>
        </w:rPr>
        <w:t>編碼，沒有</w:t>
      </w:r>
      <w:r w:rsidRPr="00125DC1">
        <w:rPr>
          <w:rFonts w:ascii="Times New Roman" w:eastAsia="Times New Roman" w:hAnsi="Times New Roman" w:cs="Times New Roman"/>
        </w:rPr>
        <w:t>Big5</w:t>
      </w:r>
      <w:r w:rsidRPr="00125DC1">
        <w:rPr>
          <w:rFonts w:ascii="MS Mincho" w:eastAsia="MS Mincho" w:hAnsi="MS Mincho" w:cs="MS Mincho" w:hint="eastAsia"/>
        </w:rPr>
        <w:t>碼的字會變成問號或方塊</w:t>
      </w:r>
      <w:r w:rsidRPr="00125DC1">
        <w:rPr>
          <w:rFonts w:ascii="MS Mincho" w:eastAsia="MS Mincho" w:hAnsi="MS Mincho" w:cs="MS Mincho"/>
        </w:rPr>
        <w:t>。</w:t>
      </w:r>
    </w:p>
    <w:p w14:paraId="2B92EFB5" w14:textId="77777777" w:rsidR="00125DC1" w:rsidRPr="00125DC1" w:rsidRDefault="00125DC1" w:rsidP="00125DC1">
      <w:pPr>
        <w:spacing w:after="240"/>
        <w:rPr>
          <w:rFonts w:ascii="Times New Roman" w:eastAsia="Times New Roman" w:hAnsi="Times New Roman" w:cs="Times New Roman"/>
        </w:rPr>
      </w:pP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MS Mincho" w:eastAsia="MS Mincho" w:hAnsi="MS Mincho" w:cs="MS Mincho" w:hint="eastAsia"/>
          <w:color w:val="CC0000"/>
        </w:rPr>
        <w:t>橫讀</w:t>
      </w:r>
      <w:r w:rsidRPr="00125DC1">
        <w:rPr>
          <w:rFonts w:ascii="Times New Roman" w:eastAsia="Times New Roman" w:hAnsi="Times New Roman" w:cs="Times New Roman"/>
        </w:rPr>
        <w:t xml:space="preserve"> - </w:t>
      </w:r>
      <w:r w:rsidRPr="00125DC1">
        <w:rPr>
          <w:rFonts w:ascii="MS Mincho" w:eastAsia="MS Mincho" w:hAnsi="MS Mincho" w:cs="MS Mincho" w:hint="eastAsia"/>
        </w:rPr>
        <w:t>好讀</w:t>
      </w:r>
      <w:proofErr w:type="spellStart"/>
      <w:r w:rsidRPr="00125DC1">
        <w:rPr>
          <w:rFonts w:ascii="Times New Roman" w:eastAsia="Times New Roman" w:hAnsi="Times New Roman" w:cs="Times New Roman"/>
        </w:rPr>
        <w:t>prc</w:t>
      </w:r>
      <w:proofErr w:type="spellEnd"/>
      <w:r w:rsidRPr="00125DC1">
        <w:rPr>
          <w:rFonts w:ascii="MS Mincho" w:eastAsia="MS Mincho" w:hAnsi="MS Mincho" w:cs="MS Mincho" w:hint="eastAsia"/>
        </w:rPr>
        <w:t>檔</w:t>
      </w:r>
    </w:p>
    <w:p w14:paraId="3F02BECE" w14:textId="77777777" w:rsidR="00125DC1" w:rsidRPr="00125DC1" w:rsidRDefault="00125DC1" w:rsidP="00125DC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5DC1">
        <w:rPr>
          <w:rFonts w:ascii="MS Mincho" w:eastAsia="MS Mincho" w:hAnsi="MS Mincho" w:cs="MS Mincho" w:hint="eastAsia"/>
        </w:rPr>
        <w:t>可直接下載至</w:t>
      </w:r>
      <w:r w:rsidRPr="00125DC1">
        <w:rPr>
          <w:rFonts w:ascii="Times New Roman" w:eastAsia="Times New Roman" w:hAnsi="Times New Roman" w:cs="Times New Roman"/>
        </w:rPr>
        <w:t>Kindle 3</w:t>
      </w:r>
      <w:r w:rsidRPr="00125DC1">
        <w:rPr>
          <w:rFonts w:ascii="MS Mincho" w:eastAsia="MS Mincho" w:hAnsi="MS Mincho" w:cs="MS Mincho" w:hint="eastAsia"/>
        </w:rPr>
        <w:t>，橫式</w:t>
      </w:r>
      <w:r w:rsidRPr="00125DC1">
        <w:rPr>
          <w:rFonts w:ascii="Yu Gothic" w:eastAsia="Yu Gothic" w:hAnsi="Yu Gothic" w:cs="Yu Gothic" w:hint="eastAsia"/>
        </w:rPr>
        <w:t>閱</w:t>
      </w:r>
      <w:r w:rsidRPr="00125DC1">
        <w:rPr>
          <w:rFonts w:ascii="MS Mincho" w:eastAsia="MS Mincho" w:hAnsi="MS Mincho" w:cs="MS Mincho" w:hint="eastAsia"/>
        </w:rPr>
        <w:t>讀</w:t>
      </w:r>
      <w:r w:rsidRPr="00125DC1">
        <w:rPr>
          <w:rFonts w:ascii="MS Mincho" w:eastAsia="MS Mincho" w:hAnsi="MS Mincho" w:cs="MS Mincho"/>
        </w:rPr>
        <w:t>。</w:t>
      </w:r>
    </w:p>
    <w:p w14:paraId="675ECCAF" w14:textId="77777777" w:rsidR="00125DC1" w:rsidRPr="00125DC1" w:rsidRDefault="00125DC1" w:rsidP="00125DC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5DC1">
        <w:rPr>
          <w:rFonts w:ascii="MS Mincho" w:eastAsia="MS Mincho" w:hAnsi="MS Mincho" w:cs="MS Mincho" w:hint="eastAsia"/>
        </w:rPr>
        <w:t>也可以在</w:t>
      </w:r>
      <w:r w:rsidRPr="00125DC1">
        <w:rPr>
          <w:rFonts w:ascii="Times New Roman" w:eastAsia="Times New Roman" w:hAnsi="Times New Roman" w:cs="Times New Roman"/>
        </w:rPr>
        <w:t>PC</w:t>
      </w:r>
      <w:r w:rsidRPr="00125DC1">
        <w:rPr>
          <w:rFonts w:ascii="MS Mincho" w:eastAsia="MS Mincho" w:hAnsi="MS Mincho" w:cs="MS Mincho" w:hint="eastAsia"/>
        </w:rPr>
        <w:t>、</w:t>
      </w:r>
      <w:r w:rsidRPr="00125DC1">
        <w:rPr>
          <w:rFonts w:ascii="Times New Roman" w:eastAsia="Times New Roman" w:hAnsi="Times New Roman" w:cs="Times New Roman"/>
        </w:rPr>
        <w:t>iPhone</w:t>
      </w:r>
      <w:r w:rsidRPr="00125DC1">
        <w:rPr>
          <w:rFonts w:ascii="MS Mincho" w:eastAsia="MS Mincho" w:hAnsi="MS Mincho" w:cs="MS Mincho" w:hint="eastAsia"/>
        </w:rPr>
        <w:t>、</w:t>
      </w:r>
      <w:r w:rsidRPr="00125DC1">
        <w:rPr>
          <w:rFonts w:ascii="Times New Roman" w:eastAsia="Times New Roman" w:hAnsi="Times New Roman" w:cs="Times New Roman"/>
        </w:rPr>
        <w:t>iPad</w:t>
      </w:r>
      <w:r w:rsidRPr="00125DC1">
        <w:rPr>
          <w:rFonts w:ascii="MS Mincho" w:eastAsia="MS Mincho" w:hAnsi="MS Mincho" w:cs="MS Mincho" w:hint="eastAsia"/>
        </w:rPr>
        <w:t>等機種，安裝</w:t>
      </w:r>
      <w:r w:rsidRPr="00125DC1">
        <w:rPr>
          <w:rFonts w:ascii="Times New Roman" w:eastAsia="Times New Roman" w:hAnsi="Times New Roman" w:cs="Times New Roman"/>
        </w:rPr>
        <w:t>Kindle App</w:t>
      </w:r>
      <w:r w:rsidRPr="00125DC1">
        <w:rPr>
          <w:rFonts w:ascii="MS Mincho" w:eastAsia="MS Mincho" w:hAnsi="MS Mincho" w:cs="MS Mincho" w:hint="eastAsia"/>
        </w:rPr>
        <w:t>，橫式</w:t>
      </w:r>
      <w:r w:rsidRPr="00125DC1">
        <w:rPr>
          <w:rFonts w:ascii="Yu Gothic" w:eastAsia="Yu Gothic" w:hAnsi="Yu Gothic" w:cs="Yu Gothic" w:hint="eastAsia"/>
        </w:rPr>
        <w:t>閱</w:t>
      </w:r>
      <w:r w:rsidRPr="00125DC1">
        <w:rPr>
          <w:rFonts w:ascii="MS Mincho" w:eastAsia="MS Mincho" w:hAnsi="MS Mincho" w:cs="MS Mincho" w:hint="eastAsia"/>
        </w:rPr>
        <w:t>讀</w:t>
      </w:r>
      <w:r w:rsidRPr="00125DC1">
        <w:rPr>
          <w:rFonts w:ascii="MS Mincho" w:eastAsia="MS Mincho" w:hAnsi="MS Mincho" w:cs="MS Mincho"/>
        </w:rPr>
        <w:t>。</w:t>
      </w:r>
    </w:p>
    <w:p w14:paraId="3ADF4C56" w14:textId="77777777" w:rsidR="00125DC1" w:rsidRPr="00125DC1" w:rsidRDefault="00125DC1" w:rsidP="00125DC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5DC1">
        <w:rPr>
          <w:rFonts w:ascii="MS Mincho" w:eastAsia="MS Mincho" w:hAnsi="MS Mincho" w:cs="MS Mincho" w:hint="eastAsia"/>
        </w:rPr>
        <w:t>有關</w:t>
      </w:r>
      <w:proofErr w:type="spellStart"/>
      <w:r w:rsidRPr="00125DC1">
        <w:rPr>
          <w:rFonts w:ascii="Times New Roman" w:eastAsia="Times New Roman" w:hAnsi="Times New Roman" w:cs="Times New Roman"/>
        </w:rPr>
        <w:t>prc</w:t>
      </w:r>
      <w:proofErr w:type="spellEnd"/>
      <w:r w:rsidRPr="00125DC1">
        <w:rPr>
          <w:rFonts w:ascii="MS Mincho" w:eastAsia="MS Mincho" w:hAnsi="MS Mincho" w:cs="MS Mincho" w:hint="eastAsia"/>
        </w:rPr>
        <w:t>檔的</w:t>
      </w:r>
      <w:r w:rsidRPr="00125DC1">
        <w:rPr>
          <w:rFonts w:ascii="Yu Gothic" w:eastAsia="Yu Gothic" w:hAnsi="Yu Gothic" w:cs="Yu Gothic" w:hint="eastAsia"/>
        </w:rPr>
        <w:t>說</w:t>
      </w:r>
      <w:r w:rsidRPr="00125DC1">
        <w:rPr>
          <w:rFonts w:ascii="MS Mincho" w:eastAsia="MS Mincho" w:hAnsi="MS Mincho" w:cs="MS Mincho" w:hint="eastAsia"/>
        </w:rPr>
        <w:t>明，請參看</w:t>
      </w:r>
      <w:r w:rsidRPr="00125DC1">
        <w:rPr>
          <w:rFonts w:ascii="Times New Roman" w:eastAsia="Times New Roman" w:hAnsi="Times New Roman" w:cs="Times New Roman"/>
        </w:rPr>
        <w:fldChar w:fldCharType="begin"/>
      </w:r>
      <w:r w:rsidRPr="00125DC1">
        <w:rPr>
          <w:rFonts w:ascii="Times New Roman" w:eastAsia="Times New Roman" w:hAnsi="Times New Roman" w:cs="Times New Roman"/>
        </w:rPr>
        <w:instrText xml:space="preserve"> HYPERLINK "http://www.haodoo.net/?M=hd&amp;P=Kindle3" </w:instrText>
      </w:r>
      <w:r w:rsidRPr="00125DC1">
        <w:rPr>
          <w:rFonts w:ascii="Times New Roman" w:eastAsia="Times New Roman" w:hAnsi="Times New Roman" w:cs="Times New Roman"/>
        </w:rPr>
        <w:fldChar w:fldCharType="separate"/>
      </w:r>
      <w:proofErr w:type="spellStart"/>
      <w:r w:rsidRPr="00125DC1">
        <w:rPr>
          <w:rFonts w:ascii="Times New Roman" w:eastAsia="Times New Roman" w:hAnsi="Times New Roman" w:cs="Times New Roman"/>
          <w:color w:val="0000FF"/>
          <w:u w:val="single"/>
        </w:rPr>
        <w:t>prc</w:t>
      </w:r>
      <w:proofErr w:type="spellEnd"/>
      <w:r w:rsidRPr="00125DC1">
        <w:rPr>
          <w:rFonts w:ascii="MS Mincho" w:eastAsia="MS Mincho" w:hAnsi="MS Mincho" w:cs="MS Mincho" w:hint="eastAsia"/>
          <w:color w:val="0000FF"/>
          <w:u w:val="single"/>
        </w:rPr>
        <w:t>檔</w:t>
      </w:r>
      <w:r w:rsidRPr="00125DC1">
        <w:rPr>
          <w:rFonts w:ascii="Times New Roman" w:eastAsia="Times New Roman" w:hAnsi="Times New Roman" w:cs="Times New Roman"/>
        </w:rPr>
        <w:fldChar w:fldCharType="end"/>
      </w:r>
      <w:r w:rsidRPr="00125DC1">
        <w:rPr>
          <w:rFonts w:ascii="MS Mincho" w:eastAsia="MS Mincho" w:hAnsi="MS Mincho" w:cs="MS Mincho"/>
        </w:rPr>
        <w:t>。</w:t>
      </w:r>
    </w:p>
    <w:p w14:paraId="23805543" w14:textId="77777777" w:rsidR="00125DC1" w:rsidRPr="00125DC1" w:rsidRDefault="00125DC1" w:rsidP="00125DC1">
      <w:pPr>
        <w:spacing w:after="240"/>
        <w:rPr>
          <w:rFonts w:ascii="Times New Roman" w:eastAsia="Times New Roman" w:hAnsi="Times New Roman" w:cs="Times New Roman"/>
        </w:rPr>
      </w:pP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MS Mincho" w:eastAsia="MS Mincho" w:hAnsi="MS Mincho" w:cs="MS Mincho" w:hint="eastAsia"/>
          <w:color w:val="CC0000"/>
        </w:rPr>
        <w:t>橫讀</w:t>
      </w:r>
      <w:r w:rsidRPr="00125DC1">
        <w:rPr>
          <w:rFonts w:ascii="Times New Roman" w:eastAsia="Times New Roman" w:hAnsi="Times New Roman" w:cs="Times New Roman"/>
        </w:rPr>
        <w:t xml:space="preserve"> - </w:t>
      </w:r>
      <w:r w:rsidRPr="00125DC1">
        <w:rPr>
          <w:rFonts w:ascii="MS Mincho" w:eastAsia="MS Mincho" w:hAnsi="MS Mincho" w:cs="MS Mincho" w:hint="eastAsia"/>
        </w:rPr>
        <w:t>好讀</w:t>
      </w:r>
      <w:proofErr w:type="spellStart"/>
      <w:r w:rsidRPr="00125DC1">
        <w:rPr>
          <w:rFonts w:ascii="Times New Roman" w:eastAsia="Times New Roman" w:hAnsi="Times New Roman" w:cs="Times New Roman"/>
        </w:rPr>
        <w:t>epub</w:t>
      </w:r>
      <w:proofErr w:type="spellEnd"/>
      <w:r w:rsidRPr="00125DC1">
        <w:rPr>
          <w:rFonts w:ascii="MS Mincho" w:eastAsia="MS Mincho" w:hAnsi="MS Mincho" w:cs="MS Mincho" w:hint="eastAsia"/>
        </w:rPr>
        <w:t>檔</w:t>
      </w:r>
    </w:p>
    <w:p w14:paraId="0D53B2E6" w14:textId="77777777" w:rsidR="00125DC1" w:rsidRPr="00125DC1" w:rsidRDefault="00125DC1" w:rsidP="00125DC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5DC1">
        <w:rPr>
          <w:rFonts w:ascii="Times New Roman" w:eastAsia="Times New Roman" w:hAnsi="Times New Roman" w:cs="Times New Roman"/>
        </w:rPr>
        <w:t>Kindle</w:t>
      </w:r>
      <w:r w:rsidRPr="00125DC1">
        <w:rPr>
          <w:rFonts w:ascii="MS Mincho" w:eastAsia="MS Mincho" w:hAnsi="MS Mincho" w:cs="MS Mincho" w:hint="eastAsia"/>
        </w:rPr>
        <w:t>之外的</w:t>
      </w:r>
      <w:r w:rsidRPr="00125DC1">
        <w:rPr>
          <w:rFonts w:ascii="Yu Gothic" w:eastAsia="Yu Gothic" w:hAnsi="Yu Gothic" w:cs="Yu Gothic" w:hint="eastAsia"/>
        </w:rPr>
        <w:t>閱</w:t>
      </w:r>
      <w:r w:rsidRPr="00125DC1">
        <w:rPr>
          <w:rFonts w:ascii="MS Mincho" w:eastAsia="MS Mincho" w:hAnsi="MS Mincho" w:cs="MS Mincho" w:hint="eastAsia"/>
        </w:rPr>
        <w:t>讀器，多半</w:t>
      </w:r>
      <w:r w:rsidRPr="00125DC1">
        <w:rPr>
          <w:rFonts w:ascii="Yu Gothic" w:eastAsia="Yu Gothic" w:hAnsi="Yu Gothic" w:cs="Yu Gothic" w:hint="eastAsia"/>
        </w:rPr>
        <w:t>內</w:t>
      </w:r>
      <w:r w:rsidRPr="00125DC1">
        <w:rPr>
          <w:rFonts w:ascii="MS Mincho" w:eastAsia="MS Mincho" w:hAnsi="MS Mincho" w:cs="MS Mincho" w:hint="eastAsia"/>
        </w:rPr>
        <w:t>建</w:t>
      </w:r>
      <w:proofErr w:type="spellStart"/>
      <w:r w:rsidRPr="00125DC1">
        <w:rPr>
          <w:rFonts w:ascii="Times New Roman" w:eastAsia="Times New Roman" w:hAnsi="Times New Roman" w:cs="Times New Roman"/>
        </w:rPr>
        <w:t>epub</w:t>
      </w:r>
      <w:proofErr w:type="spellEnd"/>
      <w:r w:rsidRPr="00125DC1">
        <w:rPr>
          <w:rFonts w:ascii="MS Mincho" w:eastAsia="MS Mincho" w:hAnsi="MS Mincho" w:cs="MS Mincho" w:hint="eastAsia"/>
        </w:rPr>
        <w:t>檔</w:t>
      </w:r>
      <w:r w:rsidRPr="00125DC1">
        <w:rPr>
          <w:rFonts w:ascii="Yu Gothic" w:eastAsia="Yu Gothic" w:hAnsi="Yu Gothic" w:cs="Yu Gothic" w:hint="eastAsia"/>
        </w:rPr>
        <w:t>閱</w:t>
      </w:r>
      <w:r w:rsidRPr="00125DC1">
        <w:rPr>
          <w:rFonts w:ascii="MS Mincho" w:eastAsia="MS Mincho" w:hAnsi="MS Mincho" w:cs="MS Mincho" w:hint="eastAsia"/>
        </w:rPr>
        <w:t>讀軟體</w:t>
      </w:r>
      <w:r w:rsidRPr="00125DC1">
        <w:rPr>
          <w:rFonts w:ascii="MS Mincho" w:eastAsia="MS Mincho" w:hAnsi="MS Mincho" w:cs="MS Mincho"/>
        </w:rPr>
        <w:t>。</w:t>
      </w:r>
    </w:p>
    <w:p w14:paraId="5F02E6F0" w14:textId="77777777" w:rsidR="00125DC1" w:rsidRPr="00125DC1" w:rsidRDefault="00125DC1" w:rsidP="00125DC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5DC1">
        <w:rPr>
          <w:rFonts w:ascii="MS Mincho" w:eastAsia="MS Mincho" w:hAnsi="MS Mincho" w:cs="MS Mincho" w:hint="eastAsia"/>
        </w:rPr>
        <w:t>有關</w:t>
      </w:r>
      <w:proofErr w:type="spellStart"/>
      <w:r w:rsidRPr="00125DC1">
        <w:rPr>
          <w:rFonts w:ascii="Times New Roman" w:eastAsia="Times New Roman" w:hAnsi="Times New Roman" w:cs="Times New Roman"/>
        </w:rPr>
        <w:t>epub</w:t>
      </w:r>
      <w:proofErr w:type="spellEnd"/>
      <w:r w:rsidRPr="00125DC1">
        <w:rPr>
          <w:rFonts w:ascii="MS Mincho" w:eastAsia="MS Mincho" w:hAnsi="MS Mincho" w:cs="MS Mincho" w:hint="eastAsia"/>
        </w:rPr>
        <w:t>檔的</w:t>
      </w:r>
      <w:r w:rsidRPr="00125DC1">
        <w:rPr>
          <w:rFonts w:ascii="Yu Gothic" w:eastAsia="Yu Gothic" w:hAnsi="Yu Gothic" w:cs="Yu Gothic" w:hint="eastAsia"/>
        </w:rPr>
        <w:t>說</w:t>
      </w:r>
      <w:r w:rsidRPr="00125DC1">
        <w:rPr>
          <w:rFonts w:ascii="MS Mincho" w:eastAsia="MS Mincho" w:hAnsi="MS Mincho" w:cs="MS Mincho" w:hint="eastAsia"/>
        </w:rPr>
        <w:t>明，請參看</w:t>
      </w:r>
      <w:r w:rsidRPr="00125DC1">
        <w:rPr>
          <w:rFonts w:ascii="Times New Roman" w:eastAsia="Times New Roman" w:hAnsi="Times New Roman" w:cs="Times New Roman"/>
        </w:rPr>
        <w:fldChar w:fldCharType="begin"/>
      </w:r>
      <w:r w:rsidRPr="00125DC1">
        <w:rPr>
          <w:rFonts w:ascii="Times New Roman" w:eastAsia="Times New Roman" w:hAnsi="Times New Roman" w:cs="Times New Roman"/>
        </w:rPr>
        <w:instrText xml:space="preserve"> HYPERLINK "http://www.haodoo.net/?M=hd&amp;P=ePub" </w:instrText>
      </w:r>
      <w:r w:rsidRPr="00125DC1">
        <w:rPr>
          <w:rFonts w:ascii="Times New Roman" w:eastAsia="Times New Roman" w:hAnsi="Times New Roman" w:cs="Times New Roman"/>
        </w:rPr>
        <w:fldChar w:fldCharType="separate"/>
      </w:r>
      <w:proofErr w:type="spellStart"/>
      <w:r w:rsidRPr="00125DC1">
        <w:rPr>
          <w:rFonts w:ascii="Times New Roman" w:eastAsia="Times New Roman" w:hAnsi="Times New Roman" w:cs="Times New Roman"/>
          <w:color w:val="0000FF"/>
          <w:u w:val="single"/>
        </w:rPr>
        <w:t>epub</w:t>
      </w:r>
      <w:proofErr w:type="spellEnd"/>
      <w:r w:rsidRPr="00125DC1">
        <w:rPr>
          <w:rFonts w:ascii="MS Mincho" w:eastAsia="MS Mincho" w:hAnsi="MS Mincho" w:cs="MS Mincho" w:hint="eastAsia"/>
          <w:color w:val="0000FF"/>
          <w:u w:val="single"/>
        </w:rPr>
        <w:t>檔</w:t>
      </w:r>
      <w:r w:rsidRPr="00125DC1">
        <w:rPr>
          <w:rFonts w:ascii="Times New Roman" w:eastAsia="Times New Roman" w:hAnsi="Times New Roman" w:cs="Times New Roman"/>
        </w:rPr>
        <w:fldChar w:fldCharType="end"/>
      </w:r>
      <w:r w:rsidRPr="00125DC1">
        <w:rPr>
          <w:rFonts w:ascii="MS Mincho" w:eastAsia="MS Mincho" w:hAnsi="MS Mincho" w:cs="MS Mincho"/>
        </w:rPr>
        <w:t>。</w:t>
      </w:r>
    </w:p>
    <w:p w14:paraId="0D6266AC" w14:textId="77777777" w:rsidR="00125DC1" w:rsidRPr="00125DC1" w:rsidRDefault="00125DC1" w:rsidP="00125DC1">
      <w:pPr>
        <w:spacing w:after="240"/>
        <w:rPr>
          <w:rFonts w:ascii="Times New Roman" w:eastAsia="Times New Roman" w:hAnsi="Times New Roman" w:cs="Times New Roman"/>
        </w:rPr>
      </w:pPr>
      <w:r w:rsidRPr="00125DC1">
        <w:rPr>
          <w:rFonts w:ascii="Times New Roman" w:eastAsia="Times New Roman" w:hAnsi="Times New Roman" w:cs="Times New Roman"/>
        </w:rPr>
        <w:br/>
      </w:r>
      <w:r w:rsidRPr="00125DC1">
        <w:rPr>
          <w:rFonts w:ascii="MS Mincho" w:eastAsia="MS Mincho" w:hAnsi="MS Mincho" w:cs="MS Mincho" w:hint="eastAsia"/>
          <w:color w:val="CC0000"/>
        </w:rPr>
        <w:t>下載的書檔名稱</w:t>
      </w:r>
      <w:r w:rsidRPr="00125DC1">
        <w:rPr>
          <w:rFonts w:ascii="Times New Roman" w:eastAsia="Times New Roman" w:hAnsi="Times New Roman" w:cs="Times New Roman"/>
        </w:rPr>
        <w:t xml:space="preserve"> - </w:t>
      </w:r>
      <w:r w:rsidRPr="00125DC1">
        <w:rPr>
          <w:rFonts w:ascii="MS Mincho" w:eastAsia="MS Mincho" w:hAnsi="MS Mincho" w:cs="MS Mincho" w:hint="eastAsia"/>
        </w:rPr>
        <w:t>為何是英數字？可否更改？</w:t>
      </w:r>
    </w:p>
    <w:p w14:paraId="13099407" w14:textId="77777777" w:rsidR="00125DC1" w:rsidRPr="00125DC1" w:rsidRDefault="00125DC1" w:rsidP="00125DC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5DC1">
        <w:rPr>
          <w:rFonts w:ascii="MS Mincho" w:eastAsia="MS Mincho" w:hAnsi="MS Mincho" w:cs="MS Mincho" w:hint="eastAsia"/>
        </w:rPr>
        <w:t>因為有些非中文作業系統無法辨認中文檔案名，下載的好讀書檔名稱只使用英數字。只要您的系統允許，您可以隨意更改檔案名稱，方便您自己辨認什麼檔案是什麼書</w:t>
      </w:r>
      <w:r w:rsidRPr="00125DC1">
        <w:rPr>
          <w:rFonts w:ascii="MS Mincho" w:eastAsia="MS Mincho" w:hAnsi="MS Mincho" w:cs="MS Mincho"/>
        </w:rPr>
        <w:t>。</w:t>
      </w:r>
    </w:p>
    <w:p w14:paraId="71808537" w14:textId="77777777" w:rsidR="00125DC1" w:rsidRPr="00125DC1" w:rsidRDefault="00125DC1" w:rsidP="00125DC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5DC1">
        <w:rPr>
          <w:rFonts w:ascii="Yu Gothic" w:eastAsia="Yu Gothic" w:hAnsi="Yu Gothic" w:cs="Yu Gothic" w:hint="eastAsia"/>
        </w:rPr>
        <w:t>閱</w:t>
      </w:r>
      <w:r w:rsidRPr="00125DC1">
        <w:rPr>
          <w:rFonts w:ascii="MS Mincho" w:eastAsia="MS Mincho" w:hAnsi="MS Mincho" w:cs="MS Mincho" w:hint="eastAsia"/>
        </w:rPr>
        <w:t>讀軟體顯示的書名是儲存在書檔</w:t>
      </w:r>
      <w:r w:rsidRPr="00125DC1">
        <w:rPr>
          <w:rFonts w:ascii="Yu Gothic" w:eastAsia="Yu Gothic" w:hAnsi="Yu Gothic" w:cs="Yu Gothic" w:hint="eastAsia"/>
        </w:rPr>
        <w:t>內</w:t>
      </w:r>
      <w:r w:rsidRPr="00125DC1">
        <w:rPr>
          <w:rFonts w:ascii="MS Mincho" w:eastAsia="MS Mincho" w:hAnsi="MS Mincho" w:cs="MS Mincho" w:hint="eastAsia"/>
        </w:rPr>
        <w:t>，與書檔名稱無關</w:t>
      </w:r>
      <w:r w:rsidRPr="00125DC1">
        <w:rPr>
          <w:rFonts w:ascii="MS Mincho" w:eastAsia="MS Mincho" w:hAnsi="MS Mincho" w:cs="MS Mincho"/>
        </w:rPr>
        <w:t>。</w:t>
      </w:r>
    </w:p>
    <w:p w14:paraId="301E1497" w14:textId="77777777" w:rsidR="00125DC1" w:rsidRDefault="00125DC1"/>
    <w:sectPr w:rsidR="00125DC1" w:rsidSect="00095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25EB3"/>
    <w:multiLevelType w:val="multilevel"/>
    <w:tmpl w:val="9A4C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06CCF"/>
    <w:multiLevelType w:val="multilevel"/>
    <w:tmpl w:val="FCE44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19008A"/>
    <w:multiLevelType w:val="multilevel"/>
    <w:tmpl w:val="D490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483044"/>
    <w:multiLevelType w:val="multilevel"/>
    <w:tmpl w:val="A4F0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EF3E71"/>
    <w:multiLevelType w:val="multilevel"/>
    <w:tmpl w:val="714A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1"/>
    <w:rsid w:val="0009553F"/>
    <w:rsid w:val="00125DC1"/>
    <w:rsid w:val="007E3EE9"/>
    <w:rsid w:val="00CD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DBCCB"/>
  <w15:chartTrackingRefBased/>
  <w15:docId w15:val="{BA4BBABE-8757-8B41-9A4A-26F86127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5D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odoo.net/?M=hd&amp;P=p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odoo.net/?M=hd&amp;P=10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aodoo.net/?M=hd&amp;P=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Lu</dc:creator>
  <cp:keywords/>
  <dc:description/>
  <cp:lastModifiedBy>Lucy Lu</cp:lastModifiedBy>
  <cp:revision>1</cp:revision>
  <dcterms:created xsi:type="dcterms:W3CDTF">2021-10-01T18:01:00Z</dcterms:created>
  <dcterms:modified xsi:type="dcterms:W3CDTF">2021-10-01T18:04:00Z</dcterms:modified>
</cp:coreProperties>
</file>